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AF6551" w:rsidRDefault="00AF6551" w:rsidP="00AF6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6551">
        <w:rPr>
          <w:rFonts w:ascii="Times New Roman" w:hAnsi="Times New Roman" w:cs="Times New Roman"/>
          <w:sz w:val="28"/>
          <w:szCs w:val="28"/>
        </w:rPr>
        <w:t>В этом году ученикам</w:t>
      </w:r>
      <w:r>
        <w:rPr>
          <w:rFonts w:ascii="Times New Roman" w:hAnsi="Times New Roman" w:cs="Times New Roman"/>
          <w:sz w:val="28"/>
          <w:szCs w:val="28"/>
        </w:rPr>
        <w:t xml:space="preserve"> 2-б посчастливилось принять участие в грандиозном Весеннем студенческом бале, который прошел в начале марта в Крытом дворе  </w:t>
      </w:r>
      <w:r w:rsidRPr="00AF6551">
        <w:rPr>
          <w:rFonts w:ascii="Times New Roman" w:hAnsi="Times New Roman" w:cs="Times New Roman"/>
          <w:sz w:val="28"/>
          <w:szCs w:val="28"/>
        </w:rPr>
        <w:t>ЮРГП</w:t>
      </w:r>
      <w:proofErr w:type="gramStart"/>
      <w:r w:rsidRPr="00AF655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F6551">
        <w:rPr>
          <w:rFonts w:ascii="Times New Roman" w:hAnsi="Times New Roman" w:cs="Times New Roman"/>
          <w:sz w:val="28"/>
          <w:szCs w:val="28"/>
        </w:rPr>
        <w:t>НПИ) имени М.И. Платова</w:t>
      </w:r>
      <w:r>
        <w:rPr>
          <w:rFonts w:ascii="Times New Roman" w:hAnsi="Times New Roman" w:cs="Times New Roman"/>
          <w:sz w:val="28"/>
          <w:szCs w:val="28"/>
        </w:rPr>
        <w:t>. Я</w:t>
      </w:r>
      <w:r w:rsidRPr="00AF6551">
        <w:rPr>
          <w:rFonts w:ascii="Times New Roman" w:hAnsi="Times New Roman" w:cs="Times New Roman"/>
          <w:sz w:val="28"/>
          <w:szCs w:val="28"/>
        </w:rPr>
        <w:t xml:space="preserve">рким открытием бала стала театральная постановка, в которой перед зрителями предстали Николай II, его супруга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F6551">
        <w:rPr>
          <w:rFonts w:ascii="Times New Roman" w:hAnsi="Times New Roman" w:cs="Times New Roman"/>
          <w:sz w:val="28"/>
          <w:szCs w:val="28"/>
        </w:rPr>
        <w:t>императрица Александра Федоровна, а так же их дети</w:t>
      </w:r>
      <w:r>
        <w:rPr>
          <w:rFonts w:ascii="Times New Roman" w:hAnsi="Times New Roman" w:cs="Times New Roman"/>
          <w:sz w:val="28"/>
          <w:szCs w:val="28"/>
        </w:rPr>
        <w:t>. Царевича Алексея сыграл ученик класса – Лысак Глеб.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1E73" w:rsidRPr="00AF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7A"/>
    <w:rsid w:val="00545B49"/>
    <w:rsid w:val="005E1E73"/>
    <w:rsid w:val="00836B7A"/>
    <w:rsid w:val="00A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Company>Home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2</cp:revision>
  <dcterms:created xsi:type="dcterms:W3CDTF">2017-06-01T21:55:00Z</dcterms:created>
  <dcterms:modified xsi:type="dcterms:W3CDTF">2017-06-01T22:01:00Z</dcterms:modified>
</cp:coreProperties>
</file>