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94"/>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2785"/>
        <w:gridCol w:w="830"/>
        <w:gridCol w:w="1238"/>
        <w:gridCol w:w="2111"/>
        <w:gridCol w:w="3737"/>
        <w:gridCol w:w="3500"/>
      </w:tblGrid>
      <w:tr w:rsidR="00357A23" w:rsidTr="00A16793">
        <w:trPr>
          <w:trHeight w:val="3109"/>
        </w:trPr>
        <w:tc>
          <w:tcPr>
            <w:tcW w:w="817" w:type="dxa"/>
            <w:tcBorders>
              <w:top w:val="single" w:sz="4" w:space="0" w:color="auto"/>
              <w:left w:val="single" w:sz="4" w:space="0" w:color="auto"/>
              <w:bottom w:val="single" w:sz="4" w:space="0" w:color="auto"/>
              <w:right w:val="single" w:sz="4" w:space="0" w:color="auto"/>
            </w:tcBorders>
            <w:shd w:val="clear" w:color="auto" w:fill="auto"/>
          </w:tcPr>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1(48)</w:t>
            </w:r>
          </w:p>
          <w:p w:rsidR="00357A23" w:rsidRDefault="00357A23" w:rsidP="00A16793"/>
          <w:p w:rsidR="00357A23" w:rsidRDefault="00357A23" w:rsidP="00A16793">
            <w:r>
              <w:t>2(49)</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1(50)</w:t>
            </w:r>
          </w:p>
          <w:p w:rsidR="00357A23" w:rsidRDefault="00357A23" w:rsidP="00A16793"/>
          <w:p w:rsidR="00357A23" w:rsidRDefault="00357A23" w:rsidP="00A16793"/>
          <w:p w:rsidR="00357A23" w:rsidRDefault="00357A23" w:rsidP="00A16793"/>
          <w:p w:rsidR="00357A23" w:rsidRDefault="00357A23" w:rsidP="00A16793">
            <w:r>
              <w:t>2(51)</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1(52)</w:t>
            </w:r>
          </w:p>
          <w:p w:rsidR="00357A23" w:rsidRDefault="00357A23" w:rsidP="00A16793"/>
          <w:p w:rsidR="00357A23" w:rsidRDefault="00357A23" w:rsidP="00A16793">
            <w:r>
              <w:t>2(53)</w:t>
            </w:r>
          </w:p>
          <w:p w:rsidR="00357A23" w:rsidRDefault="00357A23" w:rsidP="00A16793"/>
          <w:p w:rsidR="00357A23" w:rsidRDefault="00357A23" w:rsidP="00A16793"/>
          <w:p w:rsidR="00357A23" w:rsidRDefault="00357A23" w:rsidP="00A16793">
            <w:proofErr w:type="gramStart"/>
            <w:r>
              <w:t>3(54</w:t>
            </w:r>
            <w:proofErr w:type="gramEnd"/>
          </w:p>
          <w:p w:rsidR="00357A23" w:rsidRDefault="00357A23" w:rsidP="00A16793"/>
          <w:p w:rsidR="00357A23" w:rsidRDefault="00357A23" w:rsidP="00A16793"/>
          <w:p w:rsidR="00357A23" w:rsidRDefault="00357A23" w:rsidP="00A16793">
            <w:r>
              <w:t>4(55)</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1(56)-</w:t>
            </w:r>
          </w:p>
          <w:p w:rsidR="00357A23" w:rsidRDefault="00357A23" w:rsidP="00A16793"/>
          <w:p w:rsidR="00357A23" w:rsidRDefault="00357A23" w:rsidP="00A16793">
            <w:r>
              <w:t>2(57)</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1(58)-</w:t>
            </w:r>
          </w:p>
          <w:p w:rsidR="00357A23" w:rsidRDefault="00357A23" w:rsidP="00A16793"/>
          <w:p w:rsidR="00357A23" w:rsidRDefault="00357A23" w:rsidP="00A16793"/>
          <w:p w:rsidR="00357A23" w:rsidRDefault="00357A23" w:rsidP="00A16793">
            <w:r>
              <w:t>2(59)</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3(60) –</w:t>
            </w:r>
          </w:p>
          <w:p w:rsidR="00357A23" w:rsidRDefault="00357A23" w:rsidP="00A16793">
            <w:r>
              <w:t>4(61)</w:t>
            </w:r>
          </w:p>
          <w:p w:rsidR="00357A23" w:rsidRPr="00371682"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1(62)</w:t>
            </w:r>
          </w:p>
          <w:p w:rsidR="00357A23" w:rsidRDefault="00357A23" w:rsidP="00A16793"/>
          <w:p w:rsidR="00357A23" w:rsidRDefault="00357A23" w:rsidP="00A16793">
            <w:r>
              <w:t>2(63)</w:t>
            </w:r>
          </w:p>
          <w:p w:rsidR="00357A23" w:rsidRDefault="00357A23" w:rsidP="00A16793"/>
          <w:p w:rsidR="00357A23" w:rsidRDefault="00357A23" w:rsidP="00A16793"/>
          <w:p w:rsidR="00357A23" w:rsidRDefault="00357A23" w:rsidP="00A16793">
            <w:r>
              <w:t>3(64)</w:t>
            </w:r>
          </w:p>
          <w:p w:rsidR="00357A23" w:rsidRDefault="00357A23" w:rsidP="00A16793"/>
          <w:p w:rsidR="00357A23" w:rsidRDefault="00357A23" w:rsidP="00A16793">
            <w:r>
              <w:t>1-2</w:t>
            </w:r>
          </w:p>
          <w:p w:rsidR="00357A23" w:rsidRDefault="00357A23" w:rsidP="00A16793">
            <w:r>
              <w:t>(65-66)</w:t>
            </w:r>
          </w:p>
          <w:p w:rsidR="00357A23" w:rsidRDefault="00357A23" w:rsidP="00A16793"/>
          <w:p w:rsidR="00357A23" w:rsidRDefault="00357A23" w:rsidP="00A16793"/>
          <w:p w:rsidR="00357A23" w:rsidRDefault="00357A23" w:rsidP="00A16793">
            <w:r>
              <w:t>1-3</w:t>
            </w:r>
          </w:p>
          <w:p w:rsidR="00357A23" w:rsidRDefault="00357A23" w:rsidP="00A16793">
            <w:r>
              <w:t>(67.68,69)</w:t>
            </w:r>
          </w:p>
          <w:p w:rsidR="00357A23" w:rsidRDefault="00357A23" w:rsidP="00A16793"/>
          <w:p w:rsidR="00357A23" w:rsidRPr="00371682" w:rsidRDefault="00357A23" w:rsidP="00A16793"/>
        </w:tc>
        <w:tc>
          <w:tcPr>
            <w:tcW w:w="2835" w:type="dxa"/>
            <w:tcBorders>
              <w:top w:val="single" w:sz="4" w:space="0" w:color="auto"/>
              <w:left w:val="single" w:sz="4" w:space="0" w:color="auto"/>
              <w:bottom w:val="single" w:sz="4" w:space="0" w:color="auto"/>
              <w:right w:val="single" w:sz="4" w:space="0" w:color="auto"/>
            </w:tcBorders>
            <w:shd w:val="clear" w:color="auto" w:fill="auto"/>
          </w:tcPr>
          <w:p w:rsidR="00357A23" w:rsidRDefault="00357A23" w:rsidP="00A16793">
            <w:pPr>
              <w:rPr>
                <w:b/>
                <w:i/>
                <w:sz w:val="28"/>
                <w:szCs w:val="28"/>
              </w:rPr>
            </w:pPr>
            <w:r>
              <w:rPr>
                <w:b/>
                <w:i/>
                <w:sz w:val="28"/>
                <w:szCs w:val="28"/>
              </w:rPr>
              <w:lastRenderedPageBreak/>
              <w:t>Н</w:t>
            </w:r>
            <w:r w:rsidRPr="00371682">
              <w:rPr>
                <w:b/>
                <w:i/>
                <w:sz w:val="28"/>
                <w:szCs w:val="28"/>
              </w:rPr>
              <w:t xml:space="preserve">аселение России </w:t>
            </w:r>
          </w:p>
          <w:p w:rsidR="00357A23" w:rsidRDefault="00357A23" w:rsidP="00A16793">
            <w:pPr>
              <w:rPr>
                <w:b/>
                <w:i/>
                <w:sz w:val="28"/>
                <w:szCs w:val="28"/>
              </w:rPr>
            </w:pPr>
          </w:p>
          <w:p w:rsidR="00357A23" w:rsidRPr="00371682" w:rsidRDefault="00357A23" w:rsidP="00A16793">
            <w:pPr>
              <w:rPr>
                <w:b/>
                <w:i/>
                <w:sz w:val="28"/>
                <w:szCs w:val="28"/>
              </w:rPr>
            </w:pPr>
          </w:p>
          <w:p w:rsidR="00357A23" w:rsidRPr="00371682" w:rsidRDefault="00357A23" w:rsidP="00A16793">
            <w:pPr>
              <w:rPr>
                <w:b/>
                <w:sz w:val="28"/>
                <w:szCs w:val="28"/>
              </w:rPr>
            </w:pPr>
            <w:r w:rsidRPr="00371682">
              <w:rPr>
                <w:b/>
                <w:sz w:val="28"/>
                <w:szCs w:val="28"/>
              </w:rPr>
              <w:t>Тема№8 «Сколько нас Россиян?»</w:t>
            </w:r>
          </w:p>
          <w:p w:rsidR="00357A23" w:rsidRDefault="00357A23" w:rsidP="00A16793">
            <w:r>
              <w:t>Численность населения России.</w:t>
            </w:r>
          </w:p>
          <w:p w:rsidR="00357A23" w:rsidRDefault="00357A23" w:rsidP="00A16793">
            <w:r>
              <w:t>Воспроизводство населения.</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Pr="00E61DF8" w:rsidRDefault="00357A23" w:rsidP="00A16793">
            <w:pPr>
              <w:rPr>
                <w:b/>
                <w:sz w:val="28"/>
                <w:szCs w:val="28"/>
              </w:rPr>
            </w:pPr>
            <w:r>
              <w:rPr>
                <w:b/>
                <w:sz w:val="28"/>
                <w:szCs w:val="28"/>
              </w:rPr>
              <w:t>Тема№9</w:t>
            </w:r>
            <w:r w:rsidRPr="00E61DF8">
              <w:rPr>
                <w:b/>
                <w:sz w:val="28"/>
                <w:szCs w:val="28"/>
              </w:rPr>
              <w:t xml:space="preserve"> «Кто мы?»</w:t>
            </w:r>
          </w:p>
          <w:p w:rsidR="00357A23" w:rsidRDefault="00357A23" w:rsidP="00A16793">
            <w:r>
              <w:t>Соотношение мужчин и женщин (половой состав населения).</w:t>
            </w:r>
          </w:p>
          <w:p w:rsidR="00357A23" w:rsidRDefault="00357A23" w:rsidP="00A16793"/>
          <w:p w:rsidR="00357A23" w:rsidRDefault="00357A23" w:rsidP="00A16793">
            <w:r>
              <w:t xml:space="preserve">Возрастной состав населения России. </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Pr>
              <w:rPr>
                <w:b/>
              </w:rPr>
            </w:pPr>
            <w:r>
              <w:rPr>
                <w:b/>
              </w:rPr>
              <w:lastRenderedPageBreak/>
              <w:t xml:space="preserve"> Тема10. Куда и зачем едут люди?</w:t>
            </w:r>
          </w:p>
          <w:p w:rsidR="00357A23" w:rsidRDefault="00357A23" w:rsidP="00A16793">
            <w:pPr>
              <w:rPr>
                <w:b/>
              </w:rPr>
            </w:pPr>
          </w:p>
          <w:p w:rsidR="00357A23" w:rsidRDefault="00357A23" w:rsidP="00A16793">
            <w:r>
              <w:t>Миграции населения в России</w:t>
            </w:r>
          </w:p>
          <w:p w:rsidR="00357A23" w:rsidRDefault="00357A23" w:rsidP="00A16793">
            <w:r>
              <w:t xml:space="preserve">Внешние миграции </w:t>
            </w:r>
            <w:proofErr w:type="gramStart"/>
            <w:r>
              <w:t>–В</w:t>
            </w:r>
            <w:proofErr w:type="gramEnd"/>
            <w:r>
              <w:t xml:space="preserve"> Россию и из нее</w:t>
            </w:r>
          </w:p>
          <w:p w:rsidR="00357A23" w:rsidRDefault="00357A23" w:rsidP="00A16793"/>
          <w:p w:rsidR="00357A23" w:rsidRDefault="00357A23" w:rsidP="00A16793">
            <w:r>
              <w:t>Территориальная подвижность населения.</w:t>
            </w:r>
          </w:p>
          <w:p w:rsidR="00357A23" w:rsidRDefault="00357A23" w:rsidP="00A16793"/>
          <w:p w:rsidR="00357A23" w:rsidRPr="00F65AA3" w:rsidRDefault="00357A23" w:rsidP="00A16793">
            <w:r>
              <w:t>Диагностическая контрольная работа</w:t>
            </w:r>
          </w:p>
          <w:p w:rsidR="00357A23" w:rsidRDefault="00357A23" w:rsidP="00A16793"/>
          <w:p w:rsidR="00357A23" w:rsidRDefault="00357A23" w:rsidP="00A16793">
            <w:pPr>
              <w:rPr>
                <w:b/>
              </w:rPr>
            </w:pPr>
            <w:r w:rsidRPr="00F65AA3">
              <w:rPr>
                <w:b/>
              </w:rPr>
              <w:t>Тема 11 Человек и труд</w:t>
            </w:r>
          </w:p>
          <w:p w:rsidR="00357A23" w:rsidRPr="00F65AA3" w:rsidRDefault="00357A23" w:rsidP="00A16793">
            <w:pPr>
              <w:rPr>
                <w:b/>
              </w:rPr>
            </w:pPr>
          </w:p>
          <w:p w:rsidR="00357A23" w:rsidRPr="00F65AA3" w:rsidRDefault="00357A23" w:rsidP="00A16793">
            <w:r w:rsidRPr="00F65AA3">
              <w:t>География рынка труда</w:t>
            </w:r>
          </w:p>
          <w:p w:rsidR="00357A23" w:rsidRDefault="00357A23" w:rsidP="00A16793">
            <w:pPr>
              <w:rPr>
                <w:b/>
              </w:rPr>
            </w:pPr>
          </w:p>
          <w:p w:rsidR="00357A23" w:rsidRDefault="00357A23" w:rsidP="00A16793">
            <w:pPr>
              <w:rPr>
                <w:b/>
              </w:rPr>
            </w:pPr>
          </w:p>
          <w:p w:rsidR="00357A23" w:rsidRDefault="00357A23" w:rsidP="00A16793">
            <w:pPr>
              <w:rPr>
                <w:b/>
              </w:rPr>
            </w:pPr>
          </w:p>
          <w:p w:rsidR="00357A23" w:rsidRDefault="00357A23" w:rsidP="00A16793">
            <w:pPr>
              <w:rPr>
                <w:b/>
              </w:rPr>
            </w:pPr>
            <w:r>
              <w:rPr>
                <w:b/>
              </w:rPr>
              <w:t>Тема12   Народы и религии России</w:t>
            </w:r>
          </w:p>
          <w:p w:rsidR="00357A23" w:rsidRDefault="00357A23" w:rsidP="00A16793">
            <w:r>
              <w:t>Этнический состав населения и мозаика России</w:t>
            </w:r>
          </w:p>
          <w:p w:rsidR="00357A23" w:rsidRDefault="00357A23" w:rsidP="00A16793">
            <w:pPr>
              <w:rPr>
                <w:b/>
              </w:rPr>
            </w:pPr>
            <w:r w:rsidRPr="00DE5258">
              <w:rPr>
                <w:b/>
              </w:rPr>
              <w:t xml:space="preserve">Практическая работа 10 «Изучение этнического состава  населения, выявление закономерностей распределения религий среди народов </w:t>
            </w:r>
            <w:r w:rsidRPr="00DE5258">
              <w:rPr>
                <w:b/>
              </w:rPr>
              <w:lastRenderedPageBreak/>
              <w:t>РФ»</w:t>
            </w:r>
          </w:p>
          <w:p w:rsidR="00357A23" w:rsidRPr="00DE5258" w:rsidRDefault="00357A23" w:rsidP="00A16793">
            <w:pPr>
              <w:rPr>
                <w:b/>
              </w:rPr>
            </w:pPr>
          </w:p>
          <w:p w:rsidR="00357A23" w:rsidRPr="00F65AA3" w:rsidRDefault="00357A23" w:rsidP="00A16793">
            <w:r>
              <w:t>Религии народов России</w:t>
            </w:r>
          </w:p>
          <w:p w:rsidR="00357A23" w:rsidRDefault="00357A23" w:rsidP="00A16793">
            <w:pPr>
              <w:rPr>
                <w:b/>
              </w:rPr>
            </w:pPr>
          </w:p>
          <w:p w:rsidR="00357A23" w:rsidRDefault="00357A23" w:rsidP="00A16793">
            <w:pPr>
              <w:rPr>
                <w:b/>
              </w:rPr>
            </w:pPr>
          </w:p>
          <w:p w:rsidR="00357A23" w:rsidRDefault="00357A23" w:rsidP="00A16793">
            <w:pPr>
              <w:rPr>
                <w:b/>
              </w:rPr>
            </w:pPr>
          </w:p>
          <w:p w:rsidR="00357A23" w:rsidRDefault="00357A23" w:rsidP="00A16793">
            <w:pPr>
              <w:rPr>
                <w:b/>
                <w:sz w:val="28"/>
                <w:szCs w:val="28"/>
              </w:rPr>
            </w:pPr>
            <w:r>
              <w:rPr>
                <w:b/>
                <w:sz w:val="28"/>
                <w:szCs w:val="28"/>
              </w:rPr>
              <w:t>Т</w:t>
            </w:r>
            <w:r w:rsidRPr="00E61DF8">
              <w:rPr>
                <w:b/>
                <w:sz w:val="28"/>
                <w:szCs w:val="28"/>
              </w:rPr>
              <w:t>ема№1</w:t>
            </w:r>
            <w:r>
              <w:rPr>
                <w:b/>
                <w:sz w:val="28"/>
                <w:szCs w:val="28"/>
              </w:rPr>
              <w:t>3</w:t>
            </w:r>
            <w:r w:rsidRPr="00E61DF8">
              <w:rPr>
                <w:b/>
                <w:sz w:val="28"/>
                <w:szCs w:val="28"/>
              </w:rPr>
              <w:t xml:space="preserve"> «Где и как живут люди?»</w:t>
            </w:r>
          </w:p>
          <w:p w:rsidR="00357A23" w:rsidRPr="00E61DF8" w:rsidRDefault="00357A23" w:rsidP="00A16793">
            <w:pPr>
              <w:rPr>
                <w:b/>
                <w:sz w:val="28"/>
                <w:szCs w:val="28"/>
              </w:rPr>
            </w:pPr>
          </w:p>
          <w:p w:rsidR="00357A23" w:rsidRDefault="00357A23" w:rsidP="00A16793">
            <w:r>
              <w:t>Плотность населения.</w:t>
            </w:r>
          </w:p>
          <w:p w:rsidR="00357A23" w:rsidRDefault="00357A23" w:rsidP="00A16793"/>
          <w:p w:rsidR="00357A23" w:rsidRDefault="00357A23" w:rsidP="00A16793">
            <w:r>
              <w:t xml:space="preserve"> Урбанизация. Города России.</w:t>
            </w:r>
          </w:p>
          <w:p w:rsidR="00357A23" w:rsidRDefault="00357A23" w:rsidP="00A16793"/>
          <w:p w:rsidR="00357A23" w:rsidRDefault="00357A23" w:rsidP="00A16793">
            <w:r>
              <w:t>Сельская Россия.</w:t>
            </w:r>
          </w:p>
          <w:p w:rsidR="00357A23" w:rsidRDefault="00357A23" w:rsidP="00A16793"/>
          <w:p w:rsidR="00357A23" w:rsidRPr="00357A23" w:rsidRDefault="00357A23" w:rsidP="00A16793">
            <w:pPr>
              <w:rPr>
                <w:b/>
              </w:rPr>
            </w:pPr>
            <w:r w:rsidRPr="00357A23">
              <w:rPr>
                <w:b/>
              </w:rPr>
              <w:t>Население Ростовской области</w:t>
            </w:r>
          </w:p>
          <w:p w:rsidR="00357A23" w:rsidRDefault="00357A23" w:rsidP="00A16793"/>
          <w:p w:rsidR="00357A23" w:rsidRDefault="00357A23" w:rsidP="00A16793"/>
          <w:p w:rsidR="00357A23" w:rsidRDefault="00357A23" w:rsidP="00A16793">
            <w:r>
              <w:t>Повторение курса 8 класса</w:t>
            </w:r>
          </w:p>
          <w:p w:rsidR="00357A23" w:rsidRDefault="00357A23" w:rsidP="00A16793"/>
          <w:p w:rsidR="00357A23" w:rsidRDefault="00357A23" w:rsidP="00A16793"/>
          <w:p w:rsidR="00357A23" w:rsidRDefault="00357A23" w:rsidP="00A16793"/>
        </w:tc>
        <w:tc>
          <w:tcPr>
            <w:tcW w:w="851" w:type="dxa"/>
            <w:tcBorders>
              <w:top w:val="single" w:sz="4" w:space="0" w:color="auto"/>
              <w:left w:val="single" w:sz="4" w:space="0" w:color="auto"/>
              <w:bottom w:val="single" w:sz="4" w:space="0" w:color="auto"/>
              <w:right w:val="single" w:sz="4" w:space="0" w:color="auto"/>
            </w:tcBorders>
            <w:shd w:val="clear" w:color="auto" w:fill="auto"/>
          </w:tcPr>
          <w:p w:rsidR="00357A23" w:rsidRDefault="00357A23" w:rsidP="00A16793">
            <w:pPr>
              <w:jc w:val="center"/>
              <w:rPr>
                <w:sz w:val="32"/>
                <w:szCs w:val="32"/>
              </w:rPr>
            </w:pPr>
            <w:r>
              <w:rPr>
                <w:sz w:val="32"/>
                <w:szCs w:val="32"/>
              </w:rPr>
              <w:lastRenderedPageBreak/>
              <w:t>22</w:t>
            </w:r>
          </w:p>
          <w:p w:rsidR="00357A23" w:rsidRDefault="00357A23" w:rsidP="00A16793">
            <w:pPr>
              <w:jc w:val="center"/>
              <w:rPr>
                <w:sz w:val="32"/>
                <w:szCs w:val="32"/>
              </w:rPr>
            </w:pPr>
          </w:p>
          <w:p w:rsidR="00357A23" w:rsidRDefault="00357A23" w:rsidP="00A16793">
            <w:pPr>
              <w:jc w:val="center"/>
              <w:rPr>
                <w:sz w:val="32"/>
                <w:szCs w:val="32"/>
              </w:rPr>
            </w:pPr>
            <w:r>
              <w:rPr>
                <w:sz w:val="32"/>
                <w:szCs w:val="32"/>
              </w:rPr>
              <w:t>2</w:t>
            </w: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r>
              <w:rPr>
                <w:sz w:val="32"/>
                <w:szCs w:val="32"/>
              </w:rPr>
              <w:t>2</w:t>
            </w: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r>
              <w:rPr>
                <w:sz w:val="32"/>
                <w:szCs w:val="32"/>
              </w:rPr>
              <w:lastRenderedPageBreak/>
              <w:t>4</w:t>
            </w: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r>
              <w:rPr>
                <w:sz w:val="32"/>
                <w:szCs w:val="32"/>
              </w:rPr>
              <w:t>2</w:t>
            </w: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r>
              <w:rPr>
                <w:sz w:val="32"/>
                <w:szCs w:val="32"/>
              </w:rPr>
              <w:t>4</w:t>
            </w: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jc w:val="center"/>
              <w:rPr>
                <w:sz w:val="32"/>
                <w:szCs w:val="32"/>
              </w:rPr>
            </w:pPr>
          </w:p>
          <w:p w:rsidR="00357A23" w:rsidRDefault="00357A23" w:rsidP="00A16793">
            <w:pPr>
              <w:rPr>
                <w:sz w:val="32"/>
                <w:szCs w:val="32"/>
              </w:rPr>
            </w:pPr>
            <w:r>
              <w:rPr>
                <w:sz w:val="32"/>
                <w:szCs w:val="32"/>
              </w:rPr>
              <w:t>3</w:t>
            </w:r>
          </w:p>
          <w:p w:rsidR="00357A23" w:rsidRPr="00F65AA3" w:rsidRDefault="00357A23" w:rsidP="00A16793">
            <w:pPr>
              <w:rPr>
                <w:sz w:val="32"/>
                <w:szCs w:val="32"/>
              </w:rPr>
            </w:pPr>
          </w:p>
          <w:p w:rsidR="00357A23" w:rsidRPr="00F65AA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r>
              <w:rPr>
                <w:sz w:val="32"/>
                <w:szCs w:val="32"/>
              </w:rPr>
              <w:t>2</w:t>
            </w:r>
          </w:p>
          <w:p w:rsidR="00357A23" w:rsidRPr="00F65AA3" w:rsidRDefault="00357A23" w:rsidP="00A16793">
            <w:pPr>
              <w:rPr>
                <w:sz w:val="32"/>
                <w:szCs w:val="32"/>
              </w:rPr>
            </w:pPr>
          </w:p>
          <w:p w:rsidR="00357A23" w:rsidRPr="00F65AA3" w:rsidRDefault="00357A23" w:rsidP="00A16793">
            <w:pPr>
              <w:rPr>
                <w:sz w:val="32"/>
                <w:szCs w:val="32"/>
              </w:rPr>
            </w:pPr>
          </w:p>
          <w:p w:rsidR="00357A23" w:rsidRDefault="00357A23" w:rsidP="00A16793">
            <w:pPr>
              <w:rPr>
                <w:sz w:val="32"/>
                <w:szCs w:val="32"/>
              </w:rPr>
            </w:pPr>
            <w:r>
              <w:rPr>
                <w:sz w:val="32"/>
                <w:szCs w:val="32"/>
              </w:rPr>
              <w:t>3</w:t>
            </w: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Default="00357A23" w:rsidP="00A16793">
            <w:pPr>
              <w:rPr>
                <w:sz w:val="32"/>
                <w:szCs w:val="32"/>
              </w:rPr>
            </w:pPr>
          </w:p>
          <w:p w:rsidR="00357A23" w:rsidRPr="00F65AA3" w:rsidRDefault="00357A23" w:rsidP="00A16793">
            <w:pPr>
              <w:rPr>
                <w:sz w:val="32"/>
                <w:szCs w:val="32"/>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2.3</w:t>
            </w:r>
          </w:p>
          <w:p w:rsidR="00357A23" w:rsidRDefault="00357A23" w:rsidP="00A16793"/>
          <w:p w:rsidR="00357A23" w:rsidRDefault="00357A23" w:rsidP="00A16793">
            <w:r>
              <w:t>4.3</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9.3</w:t>
            </w:r>
          </w:p>
          <w:p w:rsidR="00357A23" w:rsidRDefault="00357A23" w:rsidP="00A16793"/>
          <w:p w:rsidR="00357A23" w:rsidRDefault="00357A23" w:rsidP="00A16793"/>
          <w:p w:rsidR="00357A23" w:rsidRDefault="00357A23" w:rsidP="00A16793"/>
          <w:p w:rsidR="00357A23" w:rsidRDefault="00357A23" w:rsidP="00A16793">
            <w:r>
              <w:t>11.3</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16.3</w:t>
            </w:r>
          </w:p>
          <w:p w:rsidR="00357A23" w:rsidRDefault="00357A23" w:rsidP="00A16793"/>
          <w:p w:rsidR="00357A23" w:rsidRDefault="00357A23" w:rsidP="00A16793">
            <w:r>
              <w:t>18.3</w:t>
            </w:r>
          </w:p>
          <w:p w:rsidR="00357A23" w:rsidRDefault="00357A23" w:rsidP="00A16793"/>
          <w:p w:rsidR="00357A23" w:rsidRDefault="00357A23" w:rsidP="00A16793"/>
          <w:p w:rsidR="00357A23" w:rsidRDefault="00357A23" w:rsidP="00A16793">
            <w:r>
              <w:t>23.3</w:t>
            </w:r>
          </w:p>
          <w:p w:rsidR="00357A23" w:rsidRDefault="00357A23" w:rsidP="00A16793"/>
          <w:p w:rsidR="00357A23" w:rsidRDefault="00357A23" w:rsidP="00A16793">
            <w:r>
              <w:t>25.3</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6.4, 8.4</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13.4</w:t>
            </w:r>
          </w:p>
          <w:p w:rsidR="00357A23" w:rsidRDefault="00357A23" w:rsidP="00A16793"/>
          <w:p w:rsidR="00357A23" w:rsidRDefault="00357A23" w:rsidP="00A16793"/>
          <w:p w:rsidR="00357A23" w:rsidRDefault="00357A23" w:rsidP="00A16793">
            <w:r>
              <w:t>15.4</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20.4</w:t>
            </w:r>
          </w:p>
          <w:p w:rsidR="00357A23" w:rsidRDefault="00357A23" w:rsidP="00A16793">
            <w:r>
              <w:t>22.4</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r>
              <w:t>27.4</w:t>
            </w:r>
          </w:p>
          <w:p w:rsidR="00357A23" w:rsidRDefault="00357A23" w:rsidP="00A16793"/>
          <w:p w:rsidR="00357A23" w:rsidRDefault="00357A23" w:rsidP="00A16793">
            <w:r>
              <w:t>29.4</w:t>
            </w:r>
          </w:p>
          <w:p w:rsidR="00357A23" w:rsidRDefault="00357A23" w:rsidP="00A16793"/>
          <w:p w:rsidR="00357A23" w:rsidRDefault="00357A23" w:rsidP="00A16793">
            <w:r>
              <w:t>4.5</w:t>
            </w:r>
          </w:p>
          <w:p w:rsidR="00357A23" w:rsidRDefault="00357A23" w:rsidP="00A16793"/>
          <w:p w:rsidR="00357A23" w:rsidRDefault="00357A23" w:rsidP="00A16793"/>
          <w:p w:rsidR="00357A23" w:rsidRDefault="00357A23" w:rsidP="00A16793"/>
          <w:p w:rsidR="00357A23" w:rsidRDefault="00357A23" w:rsidP="00A16793">
            <w:r>
              <w:t>6.5-11.5</w:t>
            </w:r>
          </w:p>
          <w:p w:rsidR="00357A23" w:rsidRDefault="00357A23" w:rsidP="00A16793"/>
          <w:p w:rsidR="00357A23" w:rsidRDefault="00357A23" w:rsidP="00A16793"/>
          <w:p w:rsidR="00357A23" w:rsidRDefault="00357A23" w:rsidP="00A16793">
            <w:r>
              <w:t>13.5-18.5</w:t>
            </w:r>
          </w:p>
          <w:p w:rsidR="00357A23" w:rsidRDefault="00357A23" w:rsidP="00A16793">
            <w:r>
              <w:t>20.5</w:t>
            </w:r>
          </w:p>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Pr="005B7D97" w:rsidRDefault="00357A23" w:rsidP="00A16793"/>
        </w:tc>
        <w:tc>
          <w:tcPr>
            <w:tcW w:w="2211" w:type="dxa"/>
            <w:tcBorders>
              <w:top w:val="single" w:sz="4" w:space="0" w:color="auto"/>
              <w:left w:val="single" w:sz="4" w:space="0" w:color="auto"/>
              <w:bottom w:val="single" w:sz="4" w:space="0" w:color="auto"/>
              <w:right w:val="single" w:sz="4" w:space="0" w:color="auto"/>
            </w:tcBorders>
            <w:shd w:val="clear" w:color="auto" w:fill="auto"/>
          </w:tcPr>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 w:rsidR="00357A23" w:rsidRDefault="00357A23" w:rsidP="00A16793">
            <w:proofErr w:type="spellStart"/>
            <w:r>
              <w:t>Пр</w:t>
            </w:r>
            <w:proofErr w:type="gramStart"/>
            <w:r>
              <w:t>.р</w:t>
            </w:r>
            <w:proofErr w:type="spellEnd"/>
            <w:proofErr w:type="gramEnd"/>
          </w:p>
        </w:tc>
        <w:tc>
          <w:tcPr>
            <w:tcW w:w="3840" w:type="dxa"/>
            <w:tcBorders>
              <w:top w:val="single" w:sz="4" w:space="0" w:color="auto"/>
              <w:left w:val="single" w:sz="4" w:space="0" w:color="auto"/>
              <w:bottom w:val="single" w:sz="4" w:space="0" w:color="auto"/>
              <w:right w:val="single" w:sz="4" w:space="0" w:color="auto"/>
            </w:tcBorders>
            <w:shd w:val="clear" w:color="auto" w:fill="auto"/>
          </w:tcPr>
          <w:p w:rsidR="00357A23" w:rsidRDefault="00357A23" w:rsidP="00A16793">
            <w:proofErr w:type="gramStart"/>
            <w:r>
              <w:lastRenderedPageBreak/>
              <w:t>Развитие и совершенствование умений: объяснять значение понятий; называть численность населения России, сравнивать ее с другими крупнейшими странами мира по этому показателю; читать учебные графики, объяснять изменения численности населения и естественного движения населения России в историческом плане; объяснять различие между традиционным и современным типами воспроизводства, используя для построения</w:t>
            </w:r>
            <w:proofErr w:type="gramEnd"/>
          </w:p>
          <w:p w:rsidR="00357A23" w:rsidRDefault="00357A23" w:rsidP="00A16793">
            <w:r>
              <w:t>ответа текст и иллюстративный материал учебника</w:t>
            </w:r>
          </w:p>
          <w:p w:rsidR="00357A23" w:rsidRDefault="00357A23" w:rsidP="00A16793"/>
          <w:p w:rsidR="00357A23" w:rsidRDefault="00357A23" w:rsidP="00A16793">
            <w:r>
              <w:t>Развитие и совершенствование умений: объяснять значение понятий; объяснять влияние различных факторов на продолжительность жизни населения страны; выделять на карте (в качестве примеров) районы с  преобладанием мужского и женского</w:t>
            </w:r>
          </w:p>
          <w:p w:rsidR="00357A23" w:rsidRDefault="00357A23" w:rsidP="00A16793">
            <w:r>
              <w:t>населения, молодежи и лиц старшего возраста; сравнивать свою местность с другими районами по этим показателям, объяснять выявленные различия; строить диаграммы и графики</w:t>
            </w:r>
          </w:p>
          <w:p w:rsidR="00357A23" w:rsidRDefault="00357A23" w:rsidP="00A16793">
            <w:r>
              <w:t xml:space="preserve">на основе статистических </w:t>
            </w:r>
            <w:r>
              <w:lastRenderedPageBreak/>
              <w:t>материалов, читать и анализировать их, объяснять</w:t>
            </w:r>
          </w:p>
          <w:p w:rsidR="00357A23" w:rsidRDefault="00357A23" w:rsidP="00A16793">
            <w:r>
              <w:t>особенности половозрастного состава населения России</w:t>
            </w:r>
          </w:p>
          <w:p w:rsidR="00357A23" w:rsidRDefault="00357A23" w:rsidP="00A16793"/>
          <w:p w:rsidR="00357A23" w:rsidRDefault="00357A23" w:rsidP="00A16793">
            <w:r>
              <w:t xml:space="preserve">Развитие и совершенствование умений: объяснять причины и основные направления миграций населения России; на основе имеющихся знаний об изменении численности населения, естественного движения и миграций оценивать изменение демографической ситуации в России и своей местности (другой вариант— </w:t>
            </w:r>
            <w:proofErr w:type="gramStart"/>
            <w:r>
              <w:t>об</w:t>
            </w:r>
            <w:proofErr w:type="gramEnd"/>
            <w:r>
              <w:t>ъяснять современную демографическую ситуацию  страны); называть факторы, влияющие на территориальную  подвижность населения; объяснять</w:t>
            </w:r>
          </w:p>
          <w:p w:rsidR="00357A23" w:rsidRDefault="00357A23" w:rsidP="00A16793">
            <w:r>
              <w:t>усиление территориальной подвижности на современном этапе развития общества; давать описание особенностей территориальной подвижности населения своей местности.</w:t>
            </w:r>
          </w:p>
          <w:p w:rsidR="00357A23" w:rsidRDefault="00357A23" w:rsidP="00A16793"/>
          <w:p w:rsidR="00357A23" w:rsidRDefault="00357A23" w:rsidP="00A16793">
            <w:r>
              <w:t>Развитие и совершенствование умения характеризовать состав и использование трудовых ресурсов своей страны своей местности.</w:t>
            </w:r>
          </w:p>
          <w:p w:rsidR="00357A23" w:rsidRDefault="00357A23" w:rsidP="00A16793">
            <w:proofErr w:type="gramStart"/>
            <w:r>
              <w:lastRenderedPageBreak/>
              <w:t>Развитие и совершенствование умений: приводить примеры народов России, относящихся к разным языковым семьям и группам; в том числе народов, живущих в своей местности; выделять на карте «Народы России» районы проживания крупных народов и народов своего края; регионы, где наблюдается пестрота национального состава; приводить примеры</w:t>
            </w:r>
            <w:r>
              <w:t xml:space="preserve"> республик в составе Р</w:t>
            </w:r>
            <w:r>
              <w:t>Ф, определять по статистическим</w:t>
            </w:r>
            <w:proofErr w:type="gramEnd"/>
          </w:p>
          <w:p w:rsidR="00357A23" w:rsidRDefault="00357A23" w:rsidP="00A16793">
            <w:r>
              <w:t xml:space="preserve">показателям долю титульной нации в населении данных автономных образований; показывать по карте основные районы распространения на территории России православия, мусульманства, буддизма; приводить примеры, доказывающие связь этнического и религиозного состава населения страны. </w:t>
            </w:r>
          </w:p>
          <w:p w:rsidR="00357A23" w:rsidRDefault="00357A23" w:rsidP="00A16793">
            <w:r>
              <w:t>Развитие и совершенствование умений: определять на основе работы с картой плотность населения отдельных районов страны, в том числе своей</w:t>
            </w:r>
          </w:p>
          <w:p w:rsidR="00357A23" w:rsidRDefault="00357A23" w:rsidP="00A16793">
            <w:r>
              <w:t xml:space="preserve">местности; объяснять </w:t>
            </w:r>
            <w:proofErr w:type="gramStart"/>
            <w:r>
              <w:t>выявленную</w:t>
            </w:r>
            <w:proofErr w:type="gramEnd"/>
          </w:p>
          <w:p w:rsidR="00357A23" w:rsidRDefault="00357A23" w:rsidP="00A16793">
            <w:r>
              <w:lastRenderedPageBreak/>
              <w:t>контрастность в плотности населения России; отбирать необходимые тематические карты учебника для построения ответа; читать график изменения</w:t>
            </w:r>
          </w:p>
          <w:p w:rsidR="00357A23" w:rsidRDefault="00357A23" w:rsidP="00A16793">
            <w:r>
              <w:t>соотношения городского и сельского населения страны; называть показатели процесса урбанизации; объяснять</w:t>
            </w:r>
          </w:p>
          <w:p w:rsidR="00357A23" w:rsidRDefault="00357A23" w:rsidP="00A16793">
            <w:r>
              <w:t xml:space="preserve">разнообразие типов заселения территории страны на основе анализа текстовых карт; давать характеристику расселения своей местности; приводить примеры различных функций городов, в том числе ближайших </w:t>
            </w:r>
            <w:proofErr w:type="gramStart"/>
            <w:r>
              <w:t>к</w:t>
            </w:r>
            <w:proofErr w:type="gramEnd"/>
            <w:r>
              <w:t xml:space="preserve"> своей</w:t>
            </w:r>
          </w:p>
          <w:p w:rsidR="00357A23" w:rsidRDefault="00357A23" w:rsidP="00A16793">
            <w:r>
              <w:t>местности; называть способы отображения географической информации на различных видах карт (текстовых, атласа, демонстрационных)</w:t>
            </w:r>
          </w:p>
        </w:tc>
        <w:tc>
          <w:tcPr>
            <w:tcW w:w="3588" w:type="dxa"/>
            <w:tcBorders>
              <w:top w:val="single" w:sz="4" w:space="0" w:color="auto"/>
              <w:left w:val="single" w:sz="4" w:space="0" w:color="auto"/>
              <w:bottom w:val="single" w:sz="4" w:space="0" w:color="auto"/>
              <w:right w:val="single" w:sz="4" w:space="0" w:color="auto"/>
            </w:tcBorders>
            <w:shd w:val="clear" w:color="auto" w:fill="auto"/>
          </w:tcPr>
          <w:p w:rsidR="00357A23" w:rsidRDefault="00357A23" w:rsidP="00A16793">
            <w:r>
              <w:lastRenderedPageBreak/>
              <w:t>Учащийся должен уметь:</w:t>
            </w:r>
          </w:p>
          <w:p w:rsidR="00357A23" w:rsidRDefault="00357A23" w:rsidP="00A16793">
            <w:r>
              <w:t>объяснять значение понятий: «естественное движение</w:t>
            </w:r>
          </w:p>
          <w:p w:rsidR="00357A23" w:rsidRDefault="00357A23" w:rsidP="00A16793">
            <w:r>
              <w:t>населения», «демографический кризис», «воспроизводство</w:t>
            </w:r>
          </w:p>
          <w:p w:rsidR="00357A23" w:rsidRDefault="00357A23" w:rsidP="00A16793">
            <w:proofErr w:type="gramStart"/>
            <w:r>
              <w:t>населения», «традиционный тип воспроизводства», «современный тип воспроизводства», «половозрастная пирамида», «миграции», «внутренние миграции», «внешние миграции», «причины миграции», «главные направления миграционных потоков», «территориальная подвижность населения», «трудовые ресурсы», «качество трудовых ресурсов», «рынок труда», «экономически активное население», «этнос», «этнический состав», «этническое самосознание», «религиозный состав», «традиционные религии»,</w:t>
            </w:r>
            <w:proofErr w:type="gramEnd"/>
          </w:p>
          <w:p w:rsidR="00357A23" w:rsidRDefault="00357A23" w:rsidP="00A16793">
            <w:r>
              <w:t xml:space="preserve">«плотность населения», «емкость территории», «главная полоса расселения», «урбанизация», «городская агломерация», «типы заселения территорий»; называть численность населения России, сравнивать ее с другими крупнейшими странами мира </w:t>
            </w:r>
            <w:r>
              <w:lastRenderedPageBreak/>
              <w:t>по этому показателю;</w:t>
            </w:r>
          </w:p>
          <w:p w:rsidR="00357A23" w:rsidRDefault="00357A23" w:rsidP="00A16793">
            <w:r>
              <w:t>читать учебные графики, объяснять изменения численности населения и естественного движения населения России в историческом плане;</w:t>
            </w:r>
          </w:p>
          <w:p w:rsidR="00357A23" w:rsidRDefault="00357A23" w:rsidP="00A16793">
            <w:r>
              <w:t>объяснять различие между традиционным и современным типами воспроизводства, используя для построения ответа текст и иллюстративный материал учебника;</w:t>
            </w:r>
          </w:p>
          <w:p w:rsidR="00357A23" w:rsidRDefault="00357A23" w:rsidP="00A16793">
            <w:r>
              <w:t>объяснять влияние различных факторов на продолжительность жизни населения страны;</w:t>
            </w:r>
          </w:p>
          <w:p w:rsidR="00357A23" w:rsidRDefault="00357A23" w:rsidP="00A16793">
            <w:proofErr w:type="gramStart"/>
            <w:r>
              <w:t xml:space="preserve">выделять на карте (в качестве примеров) районы с преобладанием мужского и женского населения, молодежи и лиц старшего возраста; сравнивать свою местность с другими районами по этим показателям, объяснять выявленные различия  строить диаграммы и графики на основе статистических материалов, читать и анализировать их, объяснять особенности половозрастного состава населения России; объяснять причины и основные </w:t>
            </w:r>
            <w:r>
              <w:lastRenderedPageBreak/>
              <w:t>направления миграций</w:t>
            </w:r>
            <w:proofErr w:type="gramEnd"/>
          </w:p>
          <w:p w:rsidR="00357A23" w:rsidRDefault="00357A23" w:rsidP="00A16793">
            <w:r>
              <w:t>населения России;</w:t>
            </w:r>
          </w:p>
          <w:p w:rsidR="00357A23" w:rsidRDefault="00357A23" w:rsidP="00A16793">
            <w:r>
              <w:t>на основе имеющихся знаний об изменении численности</w:t>
            </w:r>
          </w:p>
          <w:p w:rsidR="00357A23" w:rsidRDefault="00357A23" w:rsidP="00A16793">
            <w:r>
              <w:t>населения, естественного движения и миграций оценивать</w:t>
            </w:r>
          </w:p>
          <w:p w:rsidR="00357A23" w:rsidRDefault="00357A23" w:rsidP="00A16793">
            <w:r>
              <w:t xml:space="preserve">изменение демографической ситуации в России и своей местности (другой вариант— </w:t>
            </w:r>
            <w:proofErr w:type="gramStart"/>
            <w:r>
              <w:t>об</w:t>
            </w:r>
            <w:proofErr w:type="gramEnd"/>
            <w:r>
              <w:t>ъяснять современную демографическую ситуацию страны);</w:t>
            </w:r>
          </w:p>
          <w:p w:rsidR="00357A23" w:rsidRDefault="00357A23" w:rsidP="00A16793">
            <w:r>
              <w:t xml:space="preserve">называть факторы, влияющие на </w:t>
            </w:r>
            <w:proofErr w:type="gramStart"/>
            <w:r>
              <w:t>территориальную</w:t>
            </w:r>
            <w:proofErr w:type="gramEnd"/>
          </w:p>
          <w:p w:rsidR="00357A23" w:rsidRDefault="00357A23" w:rsidP="00A16793">
            <w:r>
              <w:t>подвижность населения;</w:t>
            </w:r>
          </w:p>
          <w:p w:rsidR="00357A23" w:rsidRDefault="00357A23" w:rsidP="00A16793">
            <w:r>
              <w:t xml:space="preserve">объяснять усиление территориальной подвижности на современном этапе развития общества; </w:t>
            </w:r>
          </w:p>
          <w:p w:rsidR="00357A23" w:rsidRDefault="00357A23" w:rsidP="00A16793">
            <w:r>
              <w:t xml:space="preserve">характеризовать состав и использование трудовых ресурсов своей страны и своей местности на основе учебника </w:t>
            </w:r>
            <w:proofErr w:type="gramStart"/>
            <w:r>
              <w:t>;п</w:t>
            </w:r>
            <w:proofErr w:type="gramEnd"/>
            <w:r>
              <w:t xml:space="preserve">риводить примеры народов России, относящихся к разным языковым семьям и группам, в том числе народов, живущих в своей местности; выделять на карте «Народы России» районы проживания крупных народов и народов своего края; регионы, где наблюдается пестрота </w:t>
            </w:r>
            <w:r>
              <w:lastRenderedPageBreak/>
              <w:t>национального состава;</w:t>
            </w:r>
          </w:p>
          <w:p w:rsidR="00357A23" w:rsidRDefault="00357A23" w:rsidP="00A16793">
            <w:r>
              <w:t>приводить примеры республик в составе РФ, показывать по карте основные районы распространения</w:t>
            </w:r>
          </w:p>
          <w:p w:rsidR="00357A23" w:rsidRDefault="00357A23" w:rsidP="00A16793">
            <w:r>
              <w:t>православия, мусульманства, буддизма; приводить примеры, доказывающие связь этнического религиозного состава населения страны;</w:t>
            </w:r>
          </w:p>
          <w:p w:rsidR="00357A23" w:rsidRDefault="00357A23" w:rsidP="00A16793">
            <w:r>
              <w:t>определять на основе работы с картой плотность населения отдельных районов страны, в том числе своей местности;</w:t>
            </w:r>
          </w:p>
          <w:p w:rsidR="00357A23" w:rsidRDefault="00357A23" w:rsidP="00A16793">
            <w:r>
              <w:t>объяснять выявленную контрастность в плотности населения России; читать график изменения соотношения городского и сельского населения страны;</w:t>
            </w:r>
          </w:p>
          <w:p w:rsidR="00357A23" w:rsidRDefault="00357A23" w:rsidP="00A16793">
            <w:r>
              <w:t>называть показатели процесса урбанизации;</w:t>
            </w:r>
            <w:bookmarkStart w:id="0" w:name="_GoBack"/>
            <w:bookmarkEnd w:id="0"/>
            <w:r>
              <w:t xml:space="preserve"> давать характеристику расселения своей местности; приводить примеры различных функций городов, в том числе ближайших к своей местности;</w:t>
            </w:r>
          </w:p>
          <w:p w:rsidR="00357A23" w:rsidRDefault="00357A23" w:rsidP="00357A23">
            <w:r>
              <w:t xml:space="preserve">называть способы отображения географической информации на различных видах </w:t>
            </w:r>
            <w:r>
              <w:t>карт</w:t>
            </w:r>
          </w:p>
        </w:tc>
      </w:tr>
    </w:tbl>
    <w:p w:rsidR="009245F4" w:rsidRDefault="009245F4"/>
    <w:sectPr w:rsidR="009245F4" w:rsidSect="00357A23">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EB4" w:rsidRDefault="00F96EB4" w:rsidP="00357A23">
      <w:r>
        <w:separator/>
      </w:r>
    </w:p>
  </w:endnote>
  <w:endnote w:type="continuationSeparator" w:id="0">
    <w:p w:rsidR="00F96EB4" w:rsidRDefault="00F96EB4" w:rsidP="00357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EB4" w:rsidRDefault="00F96EB4" w:rsidP="00357A23">
      <w:r>
        <w:separator/>
      </w:r>
    </w:p>
  </w:footnote>
  <w:footnote w:type="continuationSeparator" w:id="0">
    <w:p w:rsidR="00F96EB4" w:rsidRDefault="00F96EB4" w:rsidP="00357A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4AA"/>
    <w:rsid w:val="00357A23"/>
    <w:rsid w:val="00372E20"/>
    <w:rsid w:val="008644AA"/>
    <w:rsid w:val="009245F4"/>
    <w:rsid w:val="00F96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A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A23"/>
    <w:pPr>
      <w:tabs>
        <w:tab w:val="center" w:pos="4677"/>
        <w:tab w:val="right" w:pos="9355"/>
      </w:tabs>
    </w:pPr>
  </w:style>
  <w:style w:type="character" w:customStyle="1" w:styleId="a4">
    <w:name w:val="Верхний колонтитул Знак"/>
    <w:basedOn w:val="a0"/>
    <w:link w:val="a3"/>
    <w:uiPriority w:val="99"/>
    <w:rsid w:val="00357A2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57A23"/>
    <w:pPr>
      <w:tabs>
        <w:tab w:val="center" w:pos="4677"/>
        <w:tab w:val="right" w:pos="9355"/>
      </w:tabs>
    </w:pPr>
  </w:style>
  <w:style w:type="character" w:customStyle="1" w:styleId="a6">
    <w:name w:val="Нижний колонтитул Знак"/>
    <w:basedOn w:val="a0"/>
    <w:link w:val="a5"/>
    <w:uiPriority w:val="99"/>
    <w:rsid w:val="00357A2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A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A23"/>
    <w:pPr>
      <w:tabs>
        <w:tab w:val="center" w:pos="4677"/>
        <w:tab w:val="right" w:pos="9355"/>
      </w:tabs>
    </w:pPr>
  </w:style>
  <w:style w:type="character" w:customStyle="1" w:styleId="a4">
    <w:name w:val="Верхний колонтитул Знак"/>
    <w:basedOn w:val="a0"/>
    <w:link w:val="a3"/>
    <w:uiPriority w:val="99"/>
    <w:rsid w:val="00357A2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57A23"/>
    <w:pPr>
      <w:tabs>
        <w:tab w:val="center" w:pos="4677"/>
        <w:tab w:val="right" w:pos="9355"/>
      </w:tabs>
    </w:pPr>
  </w:style>
  <w:style w:type="character" w:customStyle="1" w:styleId="a6">
    <w:name w:val="Нижний колонтитул Знак"/>
    <w:basedOn w:val="a0"/>
    <w:link w:val="a5"/>
    <w:uiPriority w:val="99"/>
    <w:rsid w:val="00357A2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1150</Words>
  <Characters>6556</Characters>
  <Application>Microsoft Office Word</Application>
  <DocSecurity>0</DocSecurity>
  <Lines>54</Lines>
  <Paragraphs>15</Paragraphs>
  <ScaleCrop>false</ScaleCrop>
  <Company/>
  <LinksUpToDate>false</LinksUpToDate>
  <CharactersWithSpaces>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3</cp:revision>
  <dcterms:created xsi:type="dcterms:W3CDTF">2016-03-09T20:14:00Z</dcterms:created>
  <dcterms:modified xsi:type="dcterms:W3CDTF">2016-03-09T20:28:00Z</dcterms:modified>
</cp:coreProperties>
</file>