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09E" w:rsidRPr="00D6309E" w:rsidRDefault="00D6309E" w:rsidP="0086030B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sectPr w:rsidR="00D6309E" w:rsidRPr="00D6309E" w:rsidSect="00D6309E">
          <w:pgSz w:w="11906" w:h="16838"/>
          <w:pgMar w:top="851" w:right="850" w:bottom="993" w:left="851" w:header="708" w:footer="708" w:gutter="0"/>
          <w:cols w:space="708"/>
          <w:docGrid w:linePitch="360"/>
        </w:sectPr>
      </w:pPr>
    </w:p>
    <w:p w:rsidR="001F3BD0" w:rsidRDefault="001F3BD0" w:rsidP="0086030B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3BD0" w:rsidRDefault="001F3BD0" w:rsidP="00D6309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3BD0" w:rsidRDefault="001F3BD0" w:rsidP="00D6309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3BD0" w:rsidRDefault="001F3BD0" w:rsidP="00D6309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3BD0" w:rsidRPr="00C77ACE" w:rsidRDefault="001F3BD0" w:rsidP="00D6309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31BC" w:rsidRPr="00C77ACE" w:rsidRDefault="009A31BC" w:rsidP="00D6309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3BD0" w:rsidRPr="00D6309E" w:rsidRDefault="001F3BD0" w:rsidP="00D6309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6309E" w:rsidRPr="00D6309E" w:rsidRDefault="00D6309E" w:rsidP="00D6309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6309E" w:rsidRPr="009A31BC" w:rsidRDefault="00D6309E" w:rsidP="00D6309E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6309E">
        <w:rPr>
          <w:rFonts w:ascii="Times New Roman" w:eastAsia="Calibri" w:hAnsi="Times New Roman" w:cs="Times New Roman"/>
          <w:b/>
          <w:sz w:val="28"/>
          <w:szCs w:val="28"/>
        </w:rPr>
        <w:t>ВСЕОБЩАЯ ИСТОРИЯ</w:t>
      </w:r>
    </w:p>
    <w:tbl>
      <w:tblPr>
        <w:tblStyle w:val="11"/>
        <w:tblW w:w="15594" w:type="dxa"/>
        <w:tblInd w:w="-318" w:type="dxa"/>
        <w:tblLayout w:type="fixed"/>
        <w:tblLook w:val="04A0"/>
      </w:tblPr>
      <w:tblGrid>
        <w:gridCol w:w="583"/>
        <w:gridCol w:w="3954"/>
        <w:gridCol w:w="797"/>
        <w:gridCol w:w="1046"/>
        <w:gridCol w:w="1276"/>
        <w:gridCol w:w="1559"/>
        <w:gridCol w:w="4943"/>
        <w:gridCol w:w="1436"/>
      </w:tblGrid>
      <w:tr w:rsidR="00D313B5" w:rsidRPr="00D6309E" w:rsidTr="00F25C9D">
        <w:trPr>
          <w:trHeight w:val="694"/>
        </w:trPr>
        <w:tc>
          <w:tcPr>
            <w:tcW w:w="583" w:type="dxa"/>
            <w:vAlign w:val="center"/>
          </w:tcPr>
          <w:p w:rsidR="00D313B5" w:rsidRPr="00D6309E" w:rsidRDefault="00D313B5" w:rsidP="00D313B5">
            <w:pPr>
              <w:ind w:left="-108" w:right="-4062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30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D6309E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D6309E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3954" w:type="dxa"/>
            <w:vAlign w:val="center"/>
          </w:tcPr>
          <w:p w:rsidR="00D313B5" w:rsidRPr="00D6309E" w:rsidRDefault="00D313B5" w:rsidP="00D313B5">
            <w:pPr>
              <w:ind w:left="-691" w:right="-377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309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раздела.</w:t>
            </w:r>
          </w:p>
          <w:p w:rsidR="00D313B5" w:rsidRPr="00D6309E" w:rsidRDefault="00D313B5" w:rsidP="00D313B5">
            <w:pPr>
              <w:ind w:left="-691" w:right="-377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309E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797" w:type="dxa"/>
            <w:vAlign w:val="center"/>
          </w:tcPr>
          <w:p w:rsidR="00D313B5" w:rsidRPr="00D6309E" w:rsidRDefault="00D313B5" w:rsidP="00D313B5">
            <w:pPr>
              <w:ind w:left="-108" w:right="-162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309E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1046" w:type="dxa"/>
            <w:vAlign w:val="center"/>
          </w:tcPr>
          <w:p w:rsidR="00D313B5" w:rsidRPr="00D6309E" w:rsidRDefault="00D313B5" w:rsidP="00D313B5">
            <w:pPr>
              <w:ind w:left="-108" w:right="-108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309E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1276" w:type="dxa"/>
            <w:vAlign w:val="center"/>
          </w:tcPr>
          <w:p w:rsidR="00D313B5" w:rsidRPr="00D6309E" w:rsidRDefault="00D313B5" w:rsidP="00D313B5">
            <w:pPr>
              <w:ind w:left="-108" w:right="-108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309E">
              <w:rPr>
                <w:rFonts w:ascii="Times New Roman" w:hAnsi="Times New Roman" w:cs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559" w:type="dxa"/>
            <w:vAlign w:val="center"/>
          </w:tcPr>
          <w:p w:rsidR="00D313B5" w:rsidRPr="00D6309E" w:rsidRDefault="00D313B5" w:rsidP="00D313B5">
            <w:pPr>
              <w:ind w:left="-108" w:right="-108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309E">
              <w:rPr>
                <w:rFonts w:ascii="Times New Roman" w:hAnsi="Times New Roman" w:cs="Times New Roman"/>
                <w:b/>
                <w:sz w:val="20"/>
                <w:szCs w:val="20"/>
              </w:rPr>
              <w:t>Методы обуч</w:t>
            </w:r>
            <w:r w:rsidRPr="00D6309E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D6309E">
              <w:rPr>
                <w:rFonts w:ascii="Times New Roman" w:hAnsi="Times New Roman" w:cs="Times New Roman"/>
                <w:b/>
                <w:sz w:val="20"/>
                <w:szCs w:val="20"/>
              </w:rPr>
              <w:t>ния</w:t>
            </w:r>
          </w:p>
        </w:tc>
        <w:tc>
          <w:tcPr>
            <w:tcW w:w="4943" w:type="dxa"/>
            <w:vAlign w:val="center"/>
          </w:tcPr>
          <w:p w:rsidR="00D313B5" w:rsidRPr="00D6309E" w:rsidRDefault="00D313B5" w:rsidP="00D313B5">
            <w:pPr>
              <w:ind w:left="-108" w:right="-126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30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Требования к результату </w:t>
            </w:r>
          </w:p>
        </w:tc>
        <w:tc>
          <w:tcPr>
            <w:tcW w:w="1436" w:type="dxa"/>
            <w:vAlign w:val="center"/>
          </w:tcPr>
          <w:p w:rsidR="00D313B5" w:rsidRPr="00D6309E" w:rsidRDefault="00D313B5" w:rsidP="00D313B5">
            <w:pPr>
              <w:ind w:left="-108" w:right="-108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309E">
              <w:rPr>
                <w:rFonts w:ascii="Times New Roman" w:hAnsi="Times New Roman" w:cs="Times New Roman"/>
                <w:b/>
                <w:sz w:val="20"/>
                <w:szCs w:val="20"/>
              </w:rPr>
              <w:t>Домашнее задание</w:t>
            </w:r>
          </w:p>
        </w:tc>
      </w:tr>
      <w:tr w:rsidR="00D6309E" w:rsidRPr="00D6309E" w:rsidTr="00F25C9D">
        <w:tc>
          <w:tcPr>
            <w:tcW w:w="583" w:type="dxa"/>
          </w:tcPr>
          <w:p w:rsidR="00D6309E" w:rsidRPr="00D6309E" w:rsidRDefault="00D6309E" w:rsidP="00D630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4" w:type="dxa"/>
            <w:vAlign w:val="center"/>
          </w:tcPr>
          <w:p w:rsidR="00D6309E" w:rsidRPr="00D6309E" w:rsidRDefault="00D6309E" w:rsidP="00D313B5">
            <w:pPr>
              <w:ind w:left="-123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6309E">
              <w:rPr>
                <w:rFonts w:ascii="Times New Roman" w:hAnsi="Times New Roman" w:cs="Times New Roman"/>
                <w:b/>
              </w:rPr>
              <w:t>Новейшая история (XX – начало XXI вв.)</w:t>
            </w:r>
          </w:p>
        </w:tc>
        <w:tc>
          <w:tcPr>
            <w:tcW w:w="797" w:type="dxa"/>
            <w:vAlign w:val="center"/>
          </w:tcPr>
          <w:p w:rsidR="00D6309E" w:rsidRPr="00D6309E" w:rsidRDefault="00D6309E" w:rsidP="00D6309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6" w:type="dxa"/>
          </w:tcPr>
          <w:p w:rsidR="00D6309E" w:rsidRPr="00D6309E" w:rsidRDefault="00D6309E" w:rsidP="00D630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6309E" w:rsidRPr="00D6309E" w:rsidRDefault="00D6309E" w:rsidP="00D313B5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6309E" w:rsidRPr="00D6309E" w:rsidRDefault="00D6309E" w:rsidP="00D313B5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43" w:type="dxa"/>
          </w:tcPr>
          <w:p w:rsidR="00D6309E" w:rsidRPr="00D6309E" w:rsidRDefault="00D6309E" w:rsidP="00D313B5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D6309E" w:rsidRPr="00D6309E" w:rsidRDefault="00D6309E" w:rsidP="00D630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309E" w:rsidRPr="00D6309E" w:rsidTr="00C77ACE">
        <w:tc>
          <w:tcPr>
            <w:tcW w:w="583" w:type="dxa"/>
            <w:vAlign w:val="center"/>
          </w:tcPr>
          <w:p w:rsidR="00D6309E" w:rsidRPr="00D6309E" w:rsidRDefault="00C77ACE" w:rsidP="00C77ACE">
            <w:pPr>
              <w:ind w:left="-249" w:right="-235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54" w:type="dxa"/>
            <w:vAlign w:val="center"/>
          </w:tcPr>
          <w:p w:rsidR="00D6309E" w:rsidRPr="00D6309E" w:rsidRDefault="00D6309E" w:rsidP="00D313B5">
            <w:pPr>
              <w:ind w:left="-123" w:firstLine="0"/>
              <w:jc w:val="center"/>
              <w:rPr>
                <w:rFonts w:ascii="Times New Roman" w:hAnsi="Times New Roman" w:cs="Times New Roman"/>
              </w:rPr>
            </w:pPr>
            <w:r w:rsidRPr="00D6309E">
              <w:rPr>
                <w:rFonts w:ascii="Times New Roman" w:hAnsi="Times New Roman" w:cs="Times New Roman"/>
              </w:rPr>
              <w:t xml:space="preserve">Страны Востока и Латинской  Америки  </w:t>
            </w:r>
            <w:proofErr w:type="gramStart"/>
            <w:r w:rsidRPr="00D6309E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D6309E" w:rsidRPr="00D6309E" w:rsidRDefault="00D6309E" w:rsidP="00D313B5">
            <w:pPr>
              <w:ind w:left="-123" w:firstLine="0"/>
              <w:jc w:val="center"/>
              <w:rPr>
                <w:rFonts w:ascii="Times New Roman" w:hAnsi="Times New Roman" w:cs="Times New Roman"/>
              </w:rPr>
            </w:pPr>
            <w:r w:rsidRPr="00D6309E">
              <w:rPr>
                <w:rFonts w:ascii="Times New Roman" w:hAnsi="Times New Roman" w:cs="Times New Roman"/>
              </w:rPr>
              <w:t xml:space="preserve">первой половине XX </w:t>
            </w:r>
            <w:proofErr w:type="gramStart"/>
            <w:r w:rsidRPr="00D6309E">
              <w:rPr>
                <w:rFonts w:ascii="Times New Roman" w:hAnsi="Times New Roman" w:cs="Times New Roman"/>
              </w:rPr>
              <w:t>в</w:t>
            </w:r>
            <w:proofErr w:type="gramEnd"/>
            <w:r w:rsidRPr="00D6309E">
              <w:rPr>
                <w:rFonts w:ascii="Times New Roman" w:hAnsi="Times New Roman" w:cs="Times New Roman"/>
              </w:rPr>
              <w:t>.</w:t>
            </w:r>
          </w:p>
          <w:p w:rsidR="00D6309E" w:rsidRPr="00D6309E" w:rsidRDefault="00D6309E" w:rsidP="00D313B5">
            <w:pPr>
              <w:ind w:left="-123" w:firstLine="0"/>
              <w:jc w:val="center"/>
              <w:rPr>
                <w:rFonts w:ascii="Times New Roman" w:hAnsi="Times New Roman" w:cs="Times New Roman"/>
              </w:rPr>
            </w:pPr>
            <w:r w:rsidRPr="00D6309E">
              <w:rPr>
                <w:rFonts w:ascii="Times New Roman" w:hAnsi="Times New Roman" w:cs="Times New Roman"/>
              </w:rPr>
              <w:t xml:space="preserve">Культура и искусство первой половины XX </w:t>
            </w:r>
            <w:proofErr w:type="gramStart"/>
            <w:r w:rsidRPr="00D6309E">
              <w:rPr>
                <w:rFonts w:ascii="Times New Roman" w:hAnsi="Times New Roman" w:cs="Times New Roman"/>
              </w:rPr>
              <w:t>в</w:t>
            </w:r>
            <w:proofErr w:type="gramEnd"/>
            <w:r w:rsidRPr="00D6309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7" w:type="dxa"/>
            <w:vAlign w:val="center"/>
          </w:tcPr>
          <w:p w:rsidR="00D6309E" w:rsidRPr="00D6309E" w:rsidRDefault="00D6309E" w:rsidP="00D6309E">
            <w:pPr>
              <w:jc w:val="center"/>
              <w:rPr>
                <w:rFonts w:ascii="Times New Roman" w:hAnsi="Times New Roman" w:cs="Times New Roman"/>
              </w:rPr>
            </w:pPr>
            <w:r w:rsidRPr="00D630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6" w:type="dxa"/>
            <w:vAlign w:val="center"/>
          </w:tcPr>
          <w:p w:rsidR="00D6309E" w:rsidRPr="00D6309E" w:rsidRDefault="00C77ACE" w:rsidP="00C77ACE">
            <w:pPr>
              <w:ind w:left="-54" w:righ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24.03.</w:t>
            </w:r>
          </w:p>
        </w:tc>
        <w:tc>
          <w:tcPr>
            <w:tcW w:w="1276" w:type="dxa"/>
          </w:tcPr>
          <w:p w:rsidR="00D6309E" w:rsidRPr="00D6309E" w:rsidRDefault="00D6309E" w:rsidP="00D313B5">
            <w:pPr>
              <w:ind w:left="-108" w:right="-108" w:firstLine="0"/>
              <w:jc w:val="center"/>
              <w:rPr>
                <w:rFonts w:ascii="Calibri" w:hAnsi="Calibri" w:cs="Times New Roman"/>
              </w:rPr>
            </w:pPr>
            <w:r w:rsidRPr="00D6309E">
              <w:rPr>
                <w:rFonts w:ascii="Times New Roman" w:hAnsi="Times New Roman" w:cs="Times New Roman"/>
                <w:bCs/>
                <w:sz w:val="18"/>
                <w:szCs w:val="18"/>
              </w:rPr>
              <w:t>Ответы на вопросы</w:t>
            </w:r>
          </w:p>
        </w:tc>
        <w:tc>
          <w:tcPr>
            <w:tcW w:w="1559" w:type="dxa"/>
          </w:tcPr>
          <w:p w:rsidR="00D6309E" w:rsidRPr="00D6309E" w:rsidRDefault="00D6309E" w:rsidP="00D313B5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проблемное обуч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ние: (постановка проблемы и пути ее решения)</w:t>
            </w:r>
          </w:p>
        </w:tc>
        <w:tc>
          <w:tcPr>
            <w:tcW w:w="4943" w:type="dxa"/>
          </w:tcPr>
          <w:p w:rsidR="00D6309E" w:rsidRPr="00D6309E" w:rsidRDefault="00D6309E" w:rsidP="00D313B5">
            <w:pPr>
              <w:ind w:left="-108" w:right="-126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309E">
              <w:rPr>
                <w:rFonts w:ascii="Times New Roman" w:hAnsi="Times New Roman" w:cs="Times New Roman"/>
                <w:b/>
                <w:sz w:val="20"/>
                <w:szCs w:val="20"/>
              </w:rPr>
              <w:t>Давать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 xml:space="preserve"> сравнительную характеристику путей модерн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 xml:space="preserve">зации традиционных обществ в странах Азии, Латинской Америки в первые десятилетия XX </w:t>
            </w:r>
            <w:proofErr w:type="gramStart"/>
            <w:r w:rsidRPr="00D6309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30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6309E" w:rsidRPr="00D6309E" w:rsidRDefault="00D6309E" w:rsidP="00D313B5">
            <w:pPr>
              <w:ind w:left="-108" w:right="-126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309E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 xml:space="preserve"> задачи и итоги революций в Турции, Иране, Китае, Мексике.</w:t>
            </w:r>
          </w:p>
          <w:p w:rsidR="00D6309E" w:rsidRPr="00D6309E" w:rsidRDefault="00D6309E" w:rsidP="00D313B5">
            <w:pPr>
              <w:ind w:left="-108" w:right="-126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30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Систематизировать 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>исторический материал, сравнивать задачи и пути модернизации в отдельных странах, ход революционной и освободительной борьбы (в Китае и Индии).</w:t>
            </w:r>
          </w:p>
          <w:p w:rsidR="00D6309E" w:rsidRPr="00D6309E" w:rsidRDefault="00D6309E" w:rsidP="00D313B5">
            <w:pPr>
              <w:ind w:left="-108" w:right="-126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309E">
              <w:rPr>
                <w:rFonts w:ascii="Times New Roman" w:hAnsi="Times New Roman" w:cs="Times New Roman"/>
                <w:b/>
                <w:sz w:val="20"/>
                <w:szCs w:val="20"/>
              </w:rPr>
              <w:t>Составлять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характеристики политических лидеров стран Азии.</w:t>
            </w:r>
          </w:p>
          <w:p w:rsidR="00D6309E" w:rsidRPr="00D6309E" w:rsidRDefault="00D6309E" w:rsidP="00D313B5">
            <w:pPr>
              <w:ind w:left="-108" w:right="-126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309E">
              <w:rPr>
                <w:rFonts w:ascii="Times New Roman" w:hAnsi="Times New Roman" w:cs="Times New Roman"/>
                <w:b/>
                <w:sz w:val="20"/>
                <w:szCs w:val="20"/>
              </w:rPr>
              <w:t>Раскрывать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понятий и терминов </w:t>
            </w:r>
            <w:r w:rsidRPr="00D6309E">
              <w:rPr>
                <w:rFonts w:ascii="Times New Roman" w:hAnsi="Times New Roman" w:cs="Times New Roman"/>
                <w:i/>
                <w:sz w:val="20"/>
                <w:szCs w:val="20"/>
              </w:rPr>
              <w:t>модернизм, конструктивизм (функционализм), авангардизм, абс</w:t>
            </w:r>
            <w:r w:rsidRPr="00D6309E">
              <w:rPr>
                <w:rFonts w:ascii="Times New Roman" w:hAnsi="Times New Roman" w:cs="Times New Roman"/>
                <w:i/>
                <w:sz w:val="20"/>
                <w:szCs w:val="20"/>
              </w:rPr>
              <w:t>т</w:t>
            </w:r>
            <w:r w:rsidRPr="00D6309E">
              <w:rPr>
                <w:rFonts w:ascii="Times New Roman" w:hAnsi="Times New Roman" w:cs="Times New Roman"/>
                <w:i/>
                <w:sz w:val="20"/>
                <w:szCs w:val="20"/>
              </w:rPr>
              <w:t>ракционизм, сюрреализм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6309E" w:rsidRPr="00D6309E" w:rsidRDefault="00D6309E" w:rsidP="00D313B5">
            <w:pPr>
              <w:ind w:left="-108" w:right="-126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309E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течения в литературе, жив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>писи, архитектуре и др., творчество крупнейших пре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>ставителей художественной культуры (в форме сообщ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>ний, презентаций и др.).</w:t>
            </w:r>
          </w:p>
          <w:p w:rsidR="00D6309E" w:rsidRDefault="00D6309E" w:rsidP="00D313B5">
            <w:pPr>
              <w:ind w:left="-108" w:right="-126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309E">
              <w:rPr>
                <w:rFonts w:ascii="Times New Roman" w:hAnsi="Times New Roman" w:cs="Times New Roman"/>
                <w:b/>
                <w:sz w:val="20"/>
                <w:szCs w:val="20"/>
              </w:rPr>
              <w:t>Высказывать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 xml:space="preserve"> суждения о месте произведений искусства 1920-1930-х гг. в культурной панораме новейшей эпохи.</w:t>
            </w:r>
          </w:p>
          <w:p w:rsidR="00F25C9D" w:rsidRPr="00D6309E" w:rsidRDefault="00F25C9D" w:rsidP="00D313B5">
            <w:pPr>
              <w:ind w:left="-108" w:right="-126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D6309E" w:rsidRPr="00D6309E" w:rsidRDefault="00D6309E" w:rsidP="00D313B5">
            <w:pPr>
              <w:ind w:left="-90" w:firstLine="0"/>
              <w:jc w:val="center"/>
              <w:rPr>
                <w:rFonts w:ascii="Times New Roman" w:hAnsi="Times New Roman" w:cs="Times New Roman"/>
              </w:rPr>
            </w:pPr>
            <w:r w:rsidRPr="00D6309E">
              <w:rPr>
                <w:rFonts w:ascii="Arial Unicode MS" w:eastAsia="Arial Unicode MS" w:hAnsi="Arial Unicode MS" w:cs="Arial Unicode MS"/>
                <w:sz w:val="20"/>
                <w:szCs w:val="20"/>
              </w:rPr>
              <w:t>§</w:t>
            </w:r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12 – 14, </w:t>
            </w:r>
            <w:proofErr w:type="spellStart"/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вопр</w:t>
            </w:r>
            <w:proofErr w:type="spellEnd"/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., терм</w:t>
            </w:r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и</w:t>
            </w:r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ны</w:t>
            </w:r>
            <w:r w:rsidRPr="00D6309E">
              <w:rPr>
                <w:rFonts w:ascii="Arial Unicode MS" w:eastAsia="Arial Unicode MS" w:hAnsi="Arial Unicode MS" w:cs="Arial Unicode MS"/>
                <w:sz w:val="20"/>
                <w:szCs w:val="20"/>
              </w:rPr>
              <w:t xml:space="preserve">, </w:t>
            </w:r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презе</w:t>
            </w:r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н</w:t>
            </w:r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тации</w:t>
            </w:r>
          </w:p>
        </w:tc>
      </w:tr>
      <w:tr w:rsidR="00D6309E" w:rsidRPr="00D6309E" w:rsidTr="00C77ACE">
        <w:tc>
          <w:tcPr>
            <w:tcW w:w="583" w:type="dxa"/>
            <w:vAlign w:val="center"/>
          </w:tcPr>
          <w:p w:rsidR="00D6309E" w:rsidRPr="00D6309E" w:rsidRDefault="00C77ACE" w:rsidP="00C77ACE">
            <w:pPr>
              <w:ind w:left="-108" w:right="-37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3954" w:type="dxa"/>
            <w:vAlign w:val="center"/>
          </w:tcPr>
          <w:p w:rsidR="00D6309E" w:rsidRPr="00D6309E" w:rsidRDefault="00D6309E" w:rsidP="00F25C9D">
            <w:pPr>
              <w:ind w:left="-123" w:firstLine="0"/>
              <w:jc w:val="center"/>
              <w:rPr>
                <w:rFonts w:ascii="Times New Roman" w:hAnsi="Times New Roman" w:cs="Times New Roman"/>
              </w:rPr>
            </w:pPr>
            <w:r w:rsidRPr="00D6309E">
              <w:rPr>
                <w:rFonts w:ascii="Times New Roman" w:hAnsi="Times New Roman" w:cs="Times New Roman"/>
              </w:rPr>
              <w:t xml:space="preserve">Международные отношения </w:t>
            </w:r>
            <w:proofErr w:type="gramStart"/>
            <w:r w:rsidRPr="00D6309E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D6309E" w:rsidRPr="00D6309E" w:rsidRDefault="00D6309E" w:rsidP="00F25C9D">
            <w:pPr>
              <w:ind w:left="-123" w:firstLine="0"/>
              <w:jc w:val="center"/>
              <w:rPr>
                <w:rFonts w:ascii="Times New Roman" w:hAnsi="Times New Roman" w:cs="Times New Roman"/>
              </w:rPr>
            </w:pPr>
            <w:r w:rsidRPr="00D6309E">
              <w:rPr>
                <w:rFonts w:ascii="Times New Roman" w:hAnsi="Times New Roman" w:cs="Times New Roman"/>
              </w:rPr>
              <w:t>1930 – е гг.</w:t>
            </w:r>
          </w:p>
        </w:tc>
        <w:tc>
          <w:tcPr>
            <w:tcW w:w="797" w:type="dxa"/>
            <w:vAlign w:val="center"/>
          </w:tcPr>
          <w:p w:rsidR="00D6309E" w:rsidRPr="00D6309E" w:rsidRDefault="00D6309E" w:rsidP="00D6309E">
            <w:pPr>
              <w:jc w:val="center"/>
              <w:rPr>
                <w:rFonts w:ascii="Times New Roman" w:hAnsi="Times New Roman" w:cs="Times New Roman"/>
              </w:rPr>
            </w:pPr>
            <w:r w:rsidRPr="00D630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6" w:type="dxa"/>
            <w:vAlign w:val="center"/>
          </w:tcPr>
          <w:p w:rsidR="00D6309E" w:rsidRPr="00D6309E" w:rsidRDefault="00C77ACE" w:rsidP="00C77ACE">
            <w:pPr>
              <w:ind w:left="-54" w:righ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4.04.</w:t>
            </w:r>
          </w:p>
        </w:tc>
        <w:tc>
          <w:tcPr>
            <w:tcW w:w="1276" w:type="dxa"/>
          </w:tcPr>
          <w:p w:rsidR="00D6309E" w:rsidRPr="00D6309E" w:rsidRDefault="00D6309E" w:rsidP="00F25C9D">
            <w:pPr>
              <w:ind w:left="-108" w:right="-108" w:firstLine="34"/>
              <w:jc w:val="center"/>
              <w:rPr>
                <w:rFonts w:ascii="Calibri" w:hAnsi="Calibri" w:cs="Times New Roman"/>
              </w:rPr>
            </w:pPr>
            <w:r w:rsidRPr="00D6309E">
              <w:rPr>
                <w:rFonts w:ascii="Times New Roman" w:hAnsi="Times New Roman" w:cs="Times New Roman"/>
                <w:bCs/>
                <w:sz w:val="18"/>
                <w:szCs w:val="18"/>
              </w:rPr>
              <w:t>Ответы на вопросы</w:t>
            </w:r>
          </w:p>
        </w:tc>
        <w:tc>
          <w:tcPr>
            <w:tcW w:w="1559" w:type="dxa"/>
          </w:tcPr>
          <w:p w:rsidR="00D6309E" w:rsidRPr="00D6309E" w:rsidRDefault="00D6309E" w:rsidP="00F25C9D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проблемное обуч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ние: (постановка проблемы и пути ее решения)</w:t>
            </w:r>
          </w:p>
        </w:tc>
        <w:tc>
          <w:tcPr>
            <w:tcW w:w="4943" w:type="dxa"/>
          </w:tcPr>
          <w:p w:rsidR="00D6309E" w:rsidRPr="00D6309E" w:rsidRDefault="00D6309E" w:rsidP="00F25C9D">
            <w:pPr>
              <w:ind w:left="-108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30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Раскрывать 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>значение понятий и терминов коллекти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>ная безопасность, аншлюс, Судетская проблема, пол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>тика невмешательства.</w:t>
            </w:r>
          </w:p>
          <w:p w:rsidR="00D6309E" w:rsidRPr="00D6309E" w:rsidRDefault="00D6309E" w:rsidP="00F25C9D">
            <w:pPr>
              <w:ind w:left="-108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309E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этапы и тенденции разв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>тия международных отношений в 1920-1930-е гг.</w:t>
            </w:r>
          </w:p>
          <w:p w:rsidR="00D6309E" w:rsidRPr="00D6309E" w:rsidRDefault="00D6309E" w:rsidP="00F25C9D">
            <w:pPr>
              <w:ind w:left="-108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309E">
              <w:rPr>
                <w:rFonts w:ascii="Times New Roman" w:hAnsi="Times New Roman" w:cs="Times New Roman"/>
                <w:b/>
                <w:sz w:val="20"/>
                <w:szCs w:val="20"/>
              </w:rPr>
              <w:t>Проводить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сопоставительный анализ документов, относящихся к ключевым ситуациям и событиям ме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>дународной жизни (с привлечением материалов из курса отечественной истории).</w:t>
            </w:r>
          </w:p>
          <w:p w:rsidR="00D6309E" w:rsidRDefault="00D6309E" w:rsidP="00F25C9D">
            <w:pPr>
              <w:ind w:left="-108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309E">
              <w:rPr>
                <w:rFonts w:ascii="Times New Roman" w:hAnsi="Times New Roman" w:cs="Times New Roman"/>
                <w:b/>
                <w:sz w:val="20"/>
                <w:szCs w:val="20"/>
              </w:rPr>
              <w:t>Высказывать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 xml:space="preserve"> суждения о значении отдельных межд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>народных событий для судеб Европы и мира.</w:t>
            </w:r>
          </w:p>
          <w:p w:rsidR="00F25C9D" w:rsidRPr="00D6309E" w:rsidRDefault="00F25C9D" w:rsidP="00F25C9D">
            <w:pPr>
              <w:ind w:left="-108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D6309E" w:rsidRPr="00D6309E" w:rsidRDefault="00D6309E" w:rsidP="00F25C9D">
            <w:pPr>
              <w:ind w:left="-90" w:right="-108" w:firstLine="0"/>
              <w:jc w:val="center"/>
              <w:rPr>
                <w:rFonts w:ascii="Calibri" w:hAnsi="Calibri" w:cs="Times New Roman"/>
              </w:rPr>
            </w:pPr>
            <w:r w:rsidRPr="00D6309E">
              <w:rPr>
                <w:rFonts w:ascii="Arial Unicode MS" w:eastAsia="Arial Unicode MS" w:hAnsi="Arial Unicode MS" w:cs="Arial Unicode MS"/>
                <w:sz w:val="20"/>
                <w:szCs w:val="20"/>
              </w:rPr>
              <w:t>§</w:t>
            </w:r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15, </w:t>
            </w:r>
            <w:proofErr w:type="spellStart"/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вопр</w:t>
            </w:r>
            <w:proofErr w:type="spellEnd"/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., термины</w:t>
            </w:r>
          </w:p>
        </w:tc>
      </w:tr>
      <w:tr w:rsidR="00D6309E" w:rsidRPr="00D6309E" w:rsidTr="00C77ACE">
        <w:tc>
          <w:tcPr>
            <w:tcW w:w="583" w:type="dxa"/>
            <w:vAlign w:val="center"/>
          </w:tcPr>
          <w:p w:rsidR="00D6309E" w:rsidRPr="00D6309E" w:rsidRDefault="00C77ACE" w:rsidP="00C77ACE">
            <w:pPr>
              <w:ind w:left="-108" w:right="-37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54" w:type="dxa"/>
            <w:vAlign w:val="center"/>
          </w:tcPr>
          <w:p w:rsidR="00D6309E" w:rsidRPr="00D6309E" w:rsidRDefault="00D6309E" w:rsidP="00F25C9D">
            <w:pPr>
              <w:ind w:left="-123" w:firstLine="0"/>
              <w:jc w:val="center"/>
              <w:rPr>
                <w:rFonts w:ascii="Times New Roman" w:hAnsi="Times New Roman" w:cs="Times New Roman"/>
              </w:rPr>
            </w:pPr>
          </w:p>
          <w:p w:rsidR="00D6309E" w:rsidRPr="00D6309E" w:rsidRDefault="00D6309E" w:rsidP="00F25C9D">
            <w:pPr>
              <w:ind w:left="-123" w:firstLine="0"/>
              <w:jc w:val="center"/>
              <w:rPr>
                <w:rFonts w:ascii="Times New Roman" w:hAnsi="Times New Roman" w:cs="Times New Roman"/>
              </w:rPr>
            </w:pPr>
            <w:r w:rsidRPr="00D6309E">
              <w:rPr>
                <w:rFonts w:ascii="Times New Roman" w:hAnsi="Times New Roman" w:cs="Times New Roman"/>
              </w:rPr>
              <w:t>Вторая мировая война. 1939 – 1945 гг.</w:t>
            </w:r>
          </w:p>
        </w:tc>
        <w:tc>
          <w:tcPr>
            <w:tcW w:w="797" w:type="dxa"/>
            <w:vAlign w:val="center"/>
          </w:tcPr>
          <w:p w:rsidR="00D6309E" w:rsidRPr="00D6309E" w:rsidRDefault="00D6309E" w:rsidP="00D6309E">
            <w:pPr>
              <w:jc w:val="center"/>
              <w:rPr>
                <w:rFonts w:ascii="Times New Roman" w:hAnsi="Times New Roman" w:cs="Times New Roman"/>
              </w:rPr>
            </w:pPr>
            <w:r w:rsidRPr="00D630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46" w:type="dxa"/>
            <w:vAlign w:val="center"/>
          </w:tcPr>
          <w:p w:rsidR="00D6309E" w:rsidRPr="00D6309E" w:rsidRDefault="00C77ACE" w:rsidP="00C77ACE">
            <w:pPr>
              <w:ind w:left="-54" w:righ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7.04.</w:t>
            </w:r>
          </w:p>
        </w:tc>
        <w:tc>
          <w:tcPr>
            <w:tcW w:w="1276" w:type="dxa"/>
          </w:tcPr>
          <w:p w:rsidR="00D6309E" w:rsidRPr="00D6309E" w:rsidRDefault="00D6309E" w:rsidP="00F25C9D">
            <w:pPr>
              <w:ind w:left="-108" w:right="-108" w:firstLine="34"/>
              <w:jc w:val="center"/>
              <w:rPr>
                <w:rFonts w:ascii="Calibri" w:hAnsi="Calibri" w:cs="Times New Roman"/>
              </w:rPr>
            </w:pPr>
            <w:r w:rsidRPr="00D6309E">
              <w:rPr>
                <w:rFonts w:ascii="Times New Roman" w:hAnsi="Times New Roman" w:cs="Times New Roman"/>
                <w:bCs/>
                <w:sz w:val="18"/>
                <w:szCs w:val="18"/>
              </w:rPr>
              <w:t>Ответы на вопросы</w:t>
            </w:r>
          </w:p>
        </w:tc>
        <w:tc>
          <w:tcPr>
            <w:tcW w:w="1559" w:type="dxa"/>
          </w:tcPr>
          <w:p w:rsidR="00D6309E" w:rsidRPr="00D6309E" w:rsidRDefault="00D6309E" w:rsidP="00F25C9D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проблемное обуч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ние: (постановка проблемы и пути ее решения)</w:t>
            </w:r>
          </w:p>
        </w:tc>
        <w:tc>
          <w:tcPr>
            <w:tcW w:w="4943" w:type="dxa"/>
          </w:tcPr>
          <w:p w:rsidR="00D6309E" w:rsidRPr="00D6309E" w:rsidRDefault="00D6309E" w:rsidP="00F25C9D">
            <w:pPr>
              <w:ind w:left="-108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6309E">
              <w:rPr>
                <w:rFonts w:ascii="Times New Roman" w:hAnsi="Times New Roman" w:cs="Times New Roman"/>
                <w:b/>
                <w:sz w:val="20"/>
                <w:szCs w:val="20"/>
              </w:rPr>
              <w:t>Раскрывать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понятий и терминов: </w:t>
            </w:r>
            <w:r w:rsidRPr="00D6309E">
              <w:rPr>
                <w:rFonts w:ascii="Times New Roman" w:hAnsi="Times New Roman" w:cs="Times New Roman"/>
                <w:i/>
                <w:sz w:val="20"/>
                <w:szCs w:val="20"/>
              </w:rPr>
              <w:t>план Ба</w:t>
            </w:r>
            <w:r w:rsidRPr="00D6309E">
              <w:rPr>
                <w:rFonts w:ascii="Times New Roman" w:hAnsi="Times New Roman" w:cs="Times New Roman"/>
                <w:i/>
                <w:sz w:val="20"/>
                <w:szCs w:val="20"/>
              </w:rPr>
              <w:t>р</w:t>
            </w:r>
            <w:r w:rsidRPr="00D6309E">
              <w:rPr>
                <w:rFonts w:ascii="Times New Roman" w:hAnsi="Times New Roman" w:cs="Times New Roman"/>
                <w:i/>
                <w:sz w:val="20"/>
                <w:szCs w:val="20"/>
              </w:rPr>
              <w:t>баросса, план «Ост», «новый порядок», геноцид, Хол</w:t>
            </w:r>
            <w:r w:rsidRPr="00D6309E"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 w:rsidRPr="00D6309E">
              <w:rPr>
                <w:rFonts w:ascii="Times New Roman" w:hAnsi="Times New Roman" w:cs="Times New Roman"/>
                <w:i/>
                <w:sz w:val="20"/>
                <w:szCs w:val="20"/>
              </w:rPr>
              <w:t>кост, антигитлеровская коалиция, движение Сопр</w:t>
            </w:r>
            <w:r w:rsidRPr="00D6309E"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 w:rsidRPr="00D6309E">
              <w:rPr>
                <w:rFonts w:ascii="Times New Roman" w:hAnsi="Times New Roman" w:cs="Times New Roman"/>
                <w:i/>
                <w:sz w:val="20"/>
                <w:szCs w:val="20"/>
              </w:rPr>
              <w:t>тивления, коренной перелом, второй фронт, Нюрнбер</w:t>
            </w:r>
            <w:r w:rsidRPr="00D6309E">
              <w:rPr>
                <w:rFonts w:ascii="Times New Roman" w:hAnsi="Times New Roman" w:cs="Times New Roman"/>
                <w:i/>
                <w:sz w:val="20"/>
                <w:szCs w:val="20"/>
              </w:rPr>
              <w:t>г</w:t>
            </w:r>
            <w:r w:rsidRPr="00D6309E">
              <w:rPr>
                <w:rFonts w:ascii="Times New Roman" w:hAnsi="Times New Roman" w:cs="Times New Roman"/>
                <w:i/>
                <w:sz w:val="20"/>
                <w:szCs w:val="20"/>
              </w:rPr>
              <w:t>ский процесс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D6309E" w:rsidRPr="00D6309E" w:rsidRDefault="00D6309E" w:rsidP="00F25C9D">
            <w:pPr>
              <w:ind w:left="-108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309E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 xml:space="preserve"> причины, участников, основные этапы</w:t>
            </w:r>
            <w:proofErr w:type="gramStart"/>
            <w:r w:rsidRPr="00D6309E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D6309E">
              <w:rPr>
                <w:rFonts w:ascii="Times New Roman" w:hAnsi="Times New Roman" w:cs="Times New Roman"/>
                <w:sz w:val="20"/>
                <w:szCs w:val="20"/>
              </w:rPr>
              <w:t>торой мировой войны (с привлечением мат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>риала из курса отечественной истории).</w:t>
            </w:r>
          </w:p>
          <w:p w:rsidR="00D6309E" w:rsidRPr="00D6309E" w:rsidRDefault="00D6309E" w:rsidP="00F25C9D">
            <w:pPr>
              <w:ind w:left="-108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309E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 xml:space="preserve"> о крупнейших военных операциях (и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>пользуя историческую карту).</w:t>
            </w:r>
          </w:p>
          <w:p w:rsidR="00D6309E" w:rsidRPr="00D6309E" w:rsidRDefault="00D6309E" w:rsidP="00F25C9D">
            <w:pPr>
              <w:ind w:left="-108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309E">
              <w:rPr>
                <w:rFonts w:ascii="Times New Roman" w:hAnsi="Times New Roman" w:cs="Times New Roman"/>
                <w:b/>
                <w:sz w:val="20"/>
                <w:szCs w:val="20"/>
              </w:rPr>
              <w:t>Сопоставлять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 xml:space="preserve"> данные о масштабах военных операций на советско-германском и других фронтах войны, в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>сказывать суждение о роли отдельных фронтов в общем ходе войны.</w:t>
            </w:r>
          </w:p>
          <w:p w:rsidR="00D6309E" w:rsidRPr="00D6309E" w:rsidRDefault="00D6309E" w:rsidP="00F25C9D">
            <w:pPr>
              <w:ind w:left="-108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309E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 xml:space="preserve"> о положении людей на фронте и в тылу (используя свидетельства исторических источников).</w:t>
            </w:r>
          </w:p>
          <w:p w:rsidR="00D6309E" w:rsidRPr="00D6309E" w:rsidRDefault="00D6309E" w:rsidP="00F25C9D">
            <w:pPr>
              <w:ind w:left="-108" w:firstLine="0"/>
              <w:jc w:val="both"/>
              <w:rPr>
                <w:rFonts w:ascii="Times New Roman" w:hAnsi="Times New Roman" w:cs="Times New Roman"/>
              </w:rPr>
            </w:pP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>Характеризовать итоги и уроки войны</w:t>
            </w:r>
          </w:p>
        </w:tc>
        <w:tc>
          <w:tcPr>
            <w:tcW w:w="1436" w:type="dxa"/>
          </w:tcPr>
          <w:p w:rsidR="00D6309E" w:rsidRPr="00D6309E" w:rsidRDefault="00D6309E" w:rsidP="00F25C9D">
            <w:pPr>
              <w:ind w:left="-90" w:right="-108" w:firstLine="0"/>
              <w:jc w:val="center"/>
              <w:rPr>
                <w:rFonts w:ascii="Calibri" w:hAnsi="Calibri" w:cs="Times New Roman"/>
              </w:rPr>
            </w:pPr>
            <w:r w:rsidRPr="00D6309E">
              <w:rPr>
                <w:rFonts w:ascii="Arial Unicode MS" w:eastAsia="Arial Unicode MS" w:hAnsi="Arial Unicode MS" w:cs="Arial Unicode MS"/>
                <w:sz w:val="20"/>
                <w:szCs w:val="20"/>
              </w:rPr>
              <w:t>§</w:t>
            </w:r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16, </w:t>
            </w:r>
            <w:proofErr w:type="spellStart"/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вопр</w:t>
            </w:r>
            <w:proofErr w:type="spellEnd"/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., термины, та</w:t>
            </w:r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б</w:t>
            </w:r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лица</w:t>
            </w:r>
          </w:p>
        </w:tc>
      </w:tr>
      <w:tr w:rsidR="00D6309E" w:rsidRPr="00D6309E" w:rsidTr="00F25C9D">
        <w:tc>
          <w:tcPr>
            <w:tcW w:w="583" w:type="dxa"/>
          </w:tcPr>
          <w:p w:rsidR="00D6309E" w:rsidRPr="00D6309E" w:rsidRDefault="00D6309E" w:rsidP="00D630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4" w:type="dxa"/>
          </w:tcPr>
          <w:p w:rsidR="00D6309E" w:rsidRPr="00D6309E" w:rsidRDefault="00D6309E" w:rsidP="00D630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309E">
              <w:rPr>
                <w:rFonts w:ascii="Times New Roman" w:hAnsi="Times New Roman" w:cs="Times New Roman"/>
                <w:b/>
              </w:rPr>
              <w:t>II.</w:t>
            </w:r>
            <w:r w:rsidRPr="00D6309E">
              <w:rPr>
                <w:rFonts w:ascii="Times New Roman" w:hAnsi="Times New Roman" w:cs="Times New Roman"/>
                <w:b/>
              </w:rPr>
              <w:tab/>
              <w:t xml:space="preserve">Новейшая история. Вторая половина XX – начало XXI </w:t>
            </w:r>
            <w:proofErr w:type="gramStart"/>
            <w:r w:rsidRPr="00D6309E">
              <w:rPr>
                <w:rFonts w:ascii="Times New Roman" w:hAnsi="Times New Roman" w:cs="Times New Roman"/>
                <w:b/>
              </w:rPr>
              <w:t>в</w:t>
            </w:r>
            <w:proofErr w:type="gramEnd"/>
            <w:r w:rsidRPr="00D6309E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97" w:type="dxa"/>
            <w:vAlign w:val="center"/>
          </w:tcPr>
          <w:p w:rsidR="00D6309E" w:rsidRPr="00D6309E" w:rsidRDefault="00D6309E" w:rsidP="00D6309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6" w:type="dxa"/>
            <w:vAlign w:val="center"/>
          </w:tcPr>
          <w:p w:rsidR="00D6309E" w:rsidRPr="00D6309E" w:rsidRDefault="00D6309E" w:rsidP="00D630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6309E" w:rsidRPr="00D6309E" w:rsidRDefault="00D6309E" w:rsidP="00F25C9D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6309E" w:rsidRPr="00D6309E" w:rsidRDefault="00D6309E" w:rsidP="00D630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43" w:type="dxa"/>
          </w:tcPr>
          <w:p w:rsidR="00D6309E" w:rsidRPr="00D6309E" w:rsidRDefault="00D6309E" w:rsidP="00F25C9D">
            <w:pPr>
              <w:ind w:left="-108" w:right="-126" w:firstLine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6309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 </w:t>
            </w:r>
            <w:r w:rsidRPr="00D630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знать</w:t>
            </w:r>
            <w:r w:rsidRPr="00D6309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важнейшие методологические концепции историческ</w:t>
            </w:r>
            <w:r w:rsidRPr="00D6309E">
              <w:rPr>
                <w:rFonts w:ascii="Times New Roman" w:hAnsi="Times New Roman" w:cs="Times New Roman"/>
                <w:bCs/>
                <w:sz w:val="18"/>
                <w:szCs w:val="18"/>
              </w:rPr>
              <w:t>о</w:t>
            </w:r>
            <w:r w:rsidRPr="00D6309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го процесса, их научную и мировоззренческую основу;                  </w:t>
            </w:r>
          </w:p>
          <w:p w:rsidR="00D6309E" w:rsidRPr="00D6309E" w:rsidRDefault="00D6309E" w:rsidP="00F25C9D">
            <w:pPr>
              <w:ind w:left="-108" w:right="-126" w:firstLine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6309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</w:t>
            </w:r>
            <w:r w:rsidRPr="00D630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уметь</w:t>
            </w:r>
            <w:r w:rsidRPr="00D6309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проводить комплексный поиск исторической инфо</w:t>
            </w:r>
            <w:r w:rsidRPr="00D6309E">
              <w:rPr>
                <w:rFonts w:ascii="Times New Roman" w:hAnsi="Times New Roman" w:cs="Times New Roman"/>
                <w:bCs/>
                <w:sz w:val="18"/>
                <w:szCs w:val="18"/>
              </w:rPr>
              <w:t>р</w:t>
            </w:r>
            <w:r w:rsidRPr="00D6309E">
              <w:rPr>
                <w:rFonts w:ascii="Times New Roman" w:hAnsi="Times New Roman" w:cs="Times New Roman"/>
                <w:bCs/>
                <w:sz w:val="18"/>
                <w:szCs w:val="18"/>
              </w:rPr>
              <w:t>мации в источниках разного типа;</w:t>
            </w:r>
          </w:p>
          <w:p w:rsidR="00D6309E" w:rsidRPr="00D6309E" w:rsidRDefault="00D6309E" w:rsidP="00F25C9D">
            <w:pPr>
              <w:ind w:left="-108" w:right="-126" w:firstLine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6309E">
              <w:rPr>
                <w:rFonts w:ascii="Times New Roman" w:hAnsi="Times New Roman" w:cs="Times New Roman"/>
                <w:bCs/>
                <w:sz w:val="18"/>
                <w:szCs w:val="18"/>
              </w:rPr>
              <w:t>-проводить комплексный поиск исторической информации в источниках разного типа;</w:t>
            </w:r>
          </w:p>
          <w:p w:rsidR="00D6309E" w:rsidRPr="00D6309E" w:rsidRDefault="00D6309E" w:rsidP="00F25C9D">
            <w:pPr>
              <w:ind w:left="-108" w:right="-126" w:firstLine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6309E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Pr="00D630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уметь</w:t>
            </w:r>
            <w:r w:rsidRPr="00D6309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работать с историческими документами и картой,</w:t>
            </w:r>
          </w:p>
          <w:p w:rsidR="00D6309E" w:rsidRDefault="00D6309E" w:rsidP="00F25C9D">
            <w:pPr>
              <w:ind w:left="-108" w:right="-126" w:firstLine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6309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 </w:t>
            </w:r>
            <w:r w:rsidRPr="00D630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представлять</w:t>
            </w:r>
            <w:r w:rsidRPr="00D6309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результаты индивидуальной и групповой ист</w:t>
            </w:r>
            <w:r w:rsidRPr="00D6309E">
              <w:rPr>
                <w:rFonts w:ascii="Times New Roman" w:hAnsi="Times New Roman" w:cs="Times New Roman"/>
                <w:bCs/>
                <w:sz w:val="18"/>
                <w:szCs w:val="18"/>
              </w:rPr>
              <w:t>о</w:t>
            </w:r>
            <w:r w:rsidRPr="00D6309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рико-познавательной деятельности в форме </w:t>
            </w:r>
            <w:proofErr w:type="spellStart"/>
            <w:r w:rsidRPr="00D6309E">
              <w:rPr>
                <w:rFonts w:ascii="Times New Roman" w:hAnsi="Times New Roman" w:cs="Times New Roman"/>
                <w:bCs/>
                <w:sz w:val="18"/>
                <w:szCs w:val="18"/>
              </w:rPr>
              <w:t>презентациипре</w:t>
            </w:r>
            <w:r w:rsidRPr="00D6309E">
              <w:rPr>
                <w:rFonts w:ascii="Times New Roman" w:hAnsi="Times New Roman" w:cs="Times New Roman"/>
                <w:bCs/>
                <w:sz w:val="18"/>
                <w:szCs w:val="18"/>
              </w:rPr>
              <w:t>д</w:t>
            </w:r>
            <w:r w:rsidRPr="00D6309E">
              <w:rPr>
                <w:rFonts w:ascii="Times New Roman" w:hAnsi="Times New Roman" w:cs="Times New Roman"/>
                <w:bCs/>
                <w:sz w:val="18"/>
                <w:szCs w:val="18"/>
              </w:rPr>
              <w:t>ставлять</w:t>
            </w:r>
            <w:proofErr w:type="spellEnd"/>
            <w:r w:rsidRPr="00D6309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результаты индивидуальной и групповой историко-познавательной деятельности в формах</w:t>
            </w:r>
          </w:p>
          <w:p w:rsidR="00F25C9D" w:rsidRPr="00D6309E" w:rsidRDefault="00F25C9D" w:rsidP="00F25C9D">
            <w:pPr>
              <w:ind w:left="-108" w:right="-126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D6309E" w:rsidRPr="00D6309E" w:rsidRDefault="00D6309E" w:rsidP="00D630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309E" w:rsidRPr="00D6309E" w:rsidTr="00C77ACE">
        <w:tc>
          <w:tcPr>
            <w:tcW w:w="583" w:type="dxa"/>
            <w:vAlign w:val="center"/>
          </w:tcPr>
          <w:p w:rsidR="00D6309E" w:rsidRPr="00D6309E" w:rsidRDefault="00C77ACE" w:rsidP="00C77ACE">
            <w:pPr>
              <w:ind w:left="-108" w:right="-37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54" w:type="dxa"/>
            <w:vAlign w:val="center"/>
          </w:tcPr>
          <w:p w:rsidR="00D6309E" w:rsidRPr="00D6309E" w:rsidRDefault="00D6309E" w:rsidP="00F25C9D">
            <w:pPr>
              <w:ind w:left="-123" w:right="-159" w:firstLine="19"/>
              <w:jc w:val="center"/>
              <w:rPr>
                <w:rFonts w:ascii="Times New Roman" w:hAnsi="Times New Roman" w:cs="Times New Roman"/>
              </w:rPr>
            </w:pPr>
            <w:r w:rsidRPr="00D6309E">
              <w:rPr>
                <w:rFonts w:ascii="Times New Roman" w:hAnsi="Times New Roman" w:cs="Times New Roman"/>
              </w:rPr>
              <w:t>Послевоенное мирное урегулирование. Начало «холодной войны».</w:t>
            </w:r>
          </w:p>
        </w:tc>
        <w:tc>
          <w:tcPr>
            <w:tcW w:w="797" w:type="dxa"/>
          </w:tcPr>
          <w:p w:rsidR="00D6309E" w:rsidRPr="00D6309E" w:rsidRDefault="00D6309E" w:rsidP="00D630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  <w:vAlign w:val="center"/>
          </w:tcPr>
          <w:p w:rsidR="00D6309E" w:rsidRPr="00D6309E" w:rsidRDefault="00C77ACE" w:rsidP="00C77ACE">
            <w:pPr>
              <w:ind w:left="-54" w:righ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11.04.</w:t>
            </w:r>
          </w:p>
        </w:tc>
        <w:tc>
          <w:tcPr>
            <w:tcW w:w="1276" w:type="dxa"/>
          </w:tcPr>
          <w:p w:rsidR="00D6309E" w:rsidRPr="00D6309E" w:rsidRDefault="00D6309E" w:rsidP="00F25C9D">
            <w:pPr>
              <w:ind w:left="-108" w:right="-108" w:firstLine="0"/>
              <w:jc w:val="center"/>
              <w:rPr>
                <w:rFonts w:ascii="Calibri" w:hAnsi="Calibri" w:cs="Times New Roman"/>
              </w:rPr>
            </w:pPr>
            <w:r w:rsidRPr="00D6309E">
              <w:rPr>
                <w:rFonts w:ascii="Times New Roman" w:hAnsi="Times New Roman" w:cs="Times New Roman"/>
                <w:bCs/>
                <w:sz w:val="18"/>
                <w:szCs w:val="18"/>
              </w:rPr>
              <w:t>Ответы на вопросы</w:t>
            </w:r>
          </w:p>
        </w:tc>
        <w:tc>
          <w:tcPr>
            <w:tcW w:w="1559" w:type="dxa"/>
          </w:tcPr>
          <w:p w:rsidR="00D6309E" w:rsidRPr="00D6309E" w:rsidRDefault="00D6309E" w:rsidP="00F25C9D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проблемное обуч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ние: (постановка проблемы и пути ее решения)</w:t>
            </w:r>
          </w:p>
        </w:tc>
        <w:tc>
          <w:tcPr>
            <w:tcW w:w="4943" w:type="dxa"/>
            <w:vMerge w:val="restart"/>
          </w:tcPr>
          <w:p w:rsidR="00D6309E" w:rsidRPr="00D6309E" w:rsidRDefault="00D6309E" w:rsidP="00F25C9D">
            <w:pPr>
              <w:ind w:left="-108" w:right="-126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309E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>, какие изменения произошли в Европе и мире после</w:t>
            </w:r>
            <w:proofErr w:type="gramStart"/>
            <w:r w:rsidRPr="00D6309E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D6309E">
              <w:rPr>
                <w:rFonts w:ascii="Times New Roman" w:hAnsi="Times New Roman" w:cs="Times New Roman"/>
                <w:sz w:val="20"/>
                <w:szCs w:val="20"/>
              </w:rPr>
              <w:t>торой мировой войны (с использованием исторической карты).</w:t>
            </w:r>
          </w:p>
          <w:p w:rsidR="00D6309E" w:rsidRPr="00D6309E" w:rsidRDefault="00D6309E" w:rsidP="00F25C9D">
            <w:pPr>
              <w:ind w:left="-108" w:right="-126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309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Раскрывать 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понятий и терминов </w:t>
            </w:r>
            <w:r w:rsidRPr="00D6309E">
              <w:rPr>
                <w:rFonts w:ascii="Times New Roman" w:hAnsi="Times New Roman" w:cs="Times New Roman"/>
                <w:i/>
                <w:sz w:val="20"/>
                <w:szCs w:val="20"/>
              </w:rPr>
              <w:t>Организация Объединенных Наций, биполярный мир, «холодная во</w:t>
            </w:r>
            <w:r w:rsidRPr="00D6309E">
              <w:rPr>
                <w:rFonts w:ascii="Times New Roman" w:hAnsi="Times New Roman" w:cs="Times New Roman"/>
                <w:i/>
                <w:sz w:val="20"/>
                <w:szCs w:val="20"/>
              </w:rPr>
              <w:t>й</w:t>
            </w:r>
            <w:r w:rsidRPr="00D6309E">
              <w:rPr>
                <w:rFonts w:ascii="Times New Roman" w:hAnsi="Times New Roman" w:cs="Times New Roman"/>
                <w:i/>
                <w:sz w:val="20"/>
                <w:szCs w:val="20"/>
              </w:rPr>
              <w:t>на», научно-техническая революция, постиндустриал</w:t>
            </w:r>
            <w:r w:rsidRPr="00D6309E">
              <w:rPr>
                <w:rFonts w:ascii="Times New Roman" w:hAnsi="Times New Roman" w:cs="Times New Roman"/>
                <w:i/>
                <w:sz w:val="20"/>
                <w:szCs w:val="20"/>
              </w:rPr>
              <w:t>ь</w:t>
            </w:r>
            <w:r w:rsidRPr="00D6309E">
              <w:rPr>
                <w:rFonts w:ascii="Times New Roman" w:hAnsi="Times New Roman" w:cs="Times New Roman"/>
                <w:i/>
                <w:sz w:val="20"/>
                <w:szCs w:val="20"/>
              </w:rPr>
              <w:t>ное общество, информационная революция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6309E" w:rsidRPr="00D6309E" w:rsidRDefault="00D6309E" w:rsidP="00F25C9D">
            <w:pPr>
              <w:ind w:left="-108" w:right="-126" w:firstLine="0"/>
              <w:jc w:val="both"/>
              <w:rPr>
                <w:rFonts w:ascii="Times New Roman" w:hAnsi="Times New Roman" w:cs="Times New Roman"/>
              </w:rPr>
            </w:pPr>
            <w:r w:rsidRPr="00D6309E">
              <w:rPr>
                <w:rFonts w:ascii="Times New Roman" w:hAnsi="Times New Roman" w:cs="Times New Roman"/>
                <w:b/>
                <w:sz w:val="20"/>
                <w:szCs w:val="20"/>
              </w:rPr>
              <w:t>Высказывать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 xml:space="preserve"> суждения о сущности и цене обществе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6309E">
              <w:rPr>
                <w:rFonts w:ascii="Times New Roman" w:hAnsi="Times New Roman" w:cs="Times New Roman"/>
                <w:sz w:val="20"/>
                <w:szCs w:val="20"/>
              </w:rPr>
              <w:t>ного прогресса в современном мире.</w:t>
            </w:r>
          </w:p>
        </w:tc>
        <w:tc>
          <w:tcPr>
            <w:tcW w:w="1436" w:type="dxa"/>
          </w:tcPr>
          <w:p w:rsidR="00D6309E" w:rsidRPr="00D6309E" w:rsidRDefault="00D6309E" w:rsidP="00F25C9D">
            <w:pPr>
              <w:ind w:left="-90" w:right="-108" w:firstLine="0"/>
              <w:jc w:val="center"/>
              <w:rPr>
                <w:rFonts w:ascii="Times New Roman" w:hAnsi="Times New Roman" w:cs="Times New Roman"/>
              </w:rPr>
            </w:pPr>
            <w:r w:rsidRPr="00D6309E">
              <w:rPr>
                <w:rFonts w:ascii="Arial Unicode MS" w:eastAsia="Arial Unicode MS" w:hAnsi="Arial Unicode MS" w:cs="Arial Unicode MS"/>
                <w:sz w:val="20"/>
                <w:szCs w:val="20"/>
              </w:rPr>
              <w:lastRenderedPageBreak/>
              <w:t>§</w:t>
            </w:r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17, </w:t>
            </w:r>
            <w:proofErr w:type="spellStart"/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вопр</w:t>
            </w:r>
            <w:proofErr w:type="spellEnd"/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., термины</w:t>
            </w:r>
          </w:p>
        </w:tc>
      </w:tr>
      <w:tr w:rsidR="00D6309E" w:rsidRPr="00D6309E" w:rsidTr="00C77ACE">
        <w:tc>
          <w:tcPr>
            <w:tcW w:w="583" w:type="dxa"/>
            <w:vAlign w:val="center"/>
          </w:tcPr>
          <w:p w:rsidR="00D6309E" w:rsidRPr="00D6309E" w:rsidRDefault="00C77ACE" w:rsidP="00C77ACE">
            <w:pPr>
              <w:ind w:left="-108" w:right="-37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113</w:t>
            </w:r>
          </w:p>
        </w:tc>
        <w:tc>
          <w:tcPr>
            <w:tcW w:w="3954" w:type="dxa"/>
            <w:vAlign w:val="center"/>
          </w:tcPr>
          <w:p w:rsidR="00D6309E" w:rsidRPr="00D6309E" w:rsidRDefault="00D6309E" w:rsidP="00F25C9D">
            <w:pPr>
              <w:ind w:left="-123" w:right="-159" w:firstLine="19"/>
              <w:jc w:val="center"/>
              <w:rPr>
                <w:rFonts w:ascii="Times New Roman" w:hAnsi="Times New Roman" w:cs="Times New Roman"/>
              </w:rPr>
            </w:pPr>
            <w:r w:rsidRPr="00D6309E">
              <w:rPr>
                <w:rFonts w:ascii="Times New Roman" w:hAnsi="Times New Roman" w:cs="Times New Roman"/>
              </w:rPr>
              <w:t>Завершение эпохи индустриального о</w:t>
            </w:r>
            <w:r w:rsidRPr="00D6309E">
              <w:rPr>
                <w:rFonts w:ascii="Times New Roman" w:hAnsi="Times New Roman" w:cs="Times New Roman"/>
              </w:rPr>
              <w:t>б</w:t>
            </w:r>
            <w:r w:rsidRPr="00D6309E">
              <w:rPr>
                <w:rFonts w:ascii="Times New Roman" w:hAnsi="Times New Roman" w:cs="Times New Roman"/>
              </w:rPr>
              <w:t xml:space="preserve">щества. 1945 – 1970 гг. Кризисы 1970 – 1980 – </w:t>
            </w:r>
            <w:proofErr w:type="spellStart"/>
            <w:r w:rsidRPr="00D6309E">
              <w:rPr>
                <w:rFonts w:ascii="Times New Roman" w:hAnsi="Times New Roman" w:cs="Times New Roman"/>
              </w:rPr>
              <w:t>х</w:t>
            </w:r>
            <w:proofErr w:type="spellEnd"/>
            <w:r w:rsidRPr="00D6309E">
              <w:rPr>
                <w:rFonts w:ascii="Times New Roman" w:hAnsi="Times New Roman" w:cs="Times New Roman"/>
              </w:rPr>
              <w:t xml:space="preserve"> гг. Становление информационн</w:t>
            </w:r>
            <w:r w:rsidRPr="00D6309E">
              <w:rPr>
                <w:rFonts w:ascii="Times New Roman" w:hAnsi="Times New Roman" w:cs="Times New Roman"/>
              </w:rPr>
              <w:t>о</w:t>
            </w:r>
            <w:r w:rsidRPr="00D6309E">
              <w:rPr>
                <w:rFonts w:ascii="Times New Roman" w:hAnsi="Times New Roman" w:cs="Times New Roman"/>
              </w:rPr>
              <w:t>го общества.</w:t>
            </w:r>
          </w:p>
        </w:tc>
        <w:tc>
          <w:tcPr>
            <w:tcW w:w="797" w:type="dxa"/>
          </w:tcPr>
          <w:p w:rsidR="00D6309E" w:rsidRPr="00D6309E" w:rsidRDefault="00D6309E" w:rsidP="00D630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  <w:vAlign w:val="center"/>
          </w:tcPr>
          <w:p w:rsidR="00D6309E" w:rsidRPr="00D6309E" w:rsidRDefault="00C77ACE" w:rsidP="00C77ACE">
            <w:pPr>
              <w:ind w:left="-54" w:righ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14.04.</w:t>
            </w:r>
          </w:p>
        </w:tc>
        <w:tc>
          <w:tcPr>
            <w:tcW w:w="1276" w:type="dxa"/>
          </w:tcPr>
          <w:p w:rsidR="00D6309E" w:rsidRPr="00D6309E" w:rsidRDefault="00D6309E" w:rsidP="00F25C9D">
            <w:pPr>
              <w:ind w:left="-108" w:right="-108" w:firstLine="0"/>
              <w:jc w:val="center"/>
              <w:rPr>
                <w:rFonts w:ascii="Calibri" w:hAnsi="Calibri" w:cs="Times New Roman"/>
              </w:rPr>
            </w:pPr>
            <w:r w:rsidRPr="00D6309E">
              <w:rPr>
                <w:rFonts w:ascii="Times New Roman" w:hAnsi="Times New Roman" w:cs="Times New Roman"/>
                <w:bCs/>
                <w:sz w:val="18"/>
                <w:szCs w:val="18"/>
              </w:rPr>
              <w:t>Ответы на вопросы</w:t>
            </w:r>
          </w:p>
        </w:tc>
        <w:tc>
          <w:tcPr>
            <w:tcW w:w="1559" w:type="dxa"/>
          </w:tcPr>
          <w:p w:rsidR="00D6309E" w:rsidRPr="00D6309E" w:rsidRDefault="00D6309E" w:rsidP="00F25C9D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эвристические методы: (подгото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ка к самостоятел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ному решению познавательных проблем)</w:t>
            </w:r>
          </w:p>
        </w:tc>
        <w:tc>
          <w:tcPr>
            <w:tcW w:w="4943" w:type="dxa"/>
            <w:vMerge/>
          </w:tcPr>
          <w:p w:rsidR="00D6309E" w:rsidRPr="00D6309E" w:rsidRDefault="00D6309E" w:rsidP="00F25C9D">
            <w:pPr>
              <w:ind w:left="-108" w:right="-126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D6309E" w:rsidRPr="00D6309E" w:rsidRDefault="00D6309E" w:rsidP="00F25C9D">
            <w:pPr>
              <w:ind w:left="-90" w:right="-108" w:firstLine="0"/>
              <w:jc w:val="center"/>
              <w:rPr>
                <w:rFonts w:ascii="Times New Roman" w:hAnsi="Times New Roman" w:cs="Times New Roman"/>
              </w:rPr>
            </w:pPr>
            <w:r w:rsidRPr="00D6309E">
              <w:rPr>
                <w:rFonts w:ascii="Arial Unicode MS" w:eastAsia="Arial Unicode MS" w:hAnsi="Arial Unicode MS" w:cs="Arial Unicode MS"/>
                <w:sz w:val="20"/>
                <w:szCs w:val="20"/>
              </w:rPr>
              <w:t>§</w:t>
            </w:r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18 – 19, </w:t>
            </w:r>
            <w:proofErr w:type="spellStart"/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вопр</w:t>
            </w:r>
            <w:proofErr w:type="spellEnd"/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., терм</w:t>
            </w:r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и</w:t>
            </w:r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ны</w:t>
            </w:r>
          </w:p>
        </w:tc>
      </w:tr>
      <w:tr w:rsidR="00D6309E" w:rsidRPr="00D6309E" w:rsidTr="00C77ACE">
        <w:tc>
          <w:tcPr>
            <w:tcW w:w="583" w:type="dxa"/>
            <w:vAlign w:val="center"/>
          </w:tcPr>
          <w:p w:rsidR="00D6309E" w:rsidRPr="00D6309E" w:rsidRDefault="00C77ACE" w:rsidP="00C77ACE">
            <w:pPr>
              <w:ind w:left="-108" w:right="-37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114</w:t>
            </w:r>
          </w:p>
        </w:tc>
        <w:tc>
          <w:tcPr>
            <w:tcW w:w="3954" w:type="dxa"/>
            <w:vAlign w:val="center"/>
          </w:tcPr>
          <w:p w:rsidR="00D6309E" w:rsidRPr="00D6309E" w:rsidRDefault="00D6309E" w:rsidP="00F25C9D">
            <w:pPr>
              <w:ind w:left="-123" w:right="-159" w:firstLine="19"/>
              <w:jc w:val="center"/>
              <w:rPr>
                <w:rFonts w:ascii="Times New Roman" w:hAnsi="Times New Roman" w:cs="Times New Roman"/>
              </w:rPr>
            </w:pPr>
            <w:r w:rsidRPr="00D6309E">
              <w:rPr>
                <w:rFonts w:ascii="Times New Roman" w:hAnsi="Times New Roman" w:cs="Times New Roman"/>
              </w:rPr>
              <w:t xml:space="preserve">Политическое </w:t>
            </w:r>
            <w:proofErr w:type="spellStart"/>
            <w:r w:rsidRPr="00D6309E">
              <w:rPr>
                <w:rFonts w:ascii="Times New Roman" w:hAnsi="Times New Roman" w:cs="Times New Roman"/>
              </w:rPr>
              <w:t>развитие</w:t>
            </w:r>
            <w:proofErr w:type="gramStart"/>
            <w:r w:rsidRPr="00D6309E">
              <w:rPr>
                <w:rFonts w:ascii="Times New Roman" w:hAnsi="Times New Roman" w:cs="Times New Roman"/>
              </w:rPr>
              <w:t>.Г</w:t>
            </w:r>
            <w:proofErr w:type="gramEnd"/>
            <w:r w:rsidRPr="00D6309E">
              <w:rPr>
                <w:rFonts w:ascii="Times New Roman" w:hAnsi="Times New Roman" w:cs="Times New Roman"/>
              </w:rPr>
              <w:t>ражданское</w:t>
            </w:r>
            <w:proofErr w:type="spellEnd"/>
            <w:r w:rsidRPr="00D6309E">
              <w:rPr>
                <w:rFonts w:ascii="Times New Roman" w:hAnsi="Times New Roman" w:cs="Times New Roman"/>
              </w:rPr>
              <w:t xml:space="preserve"> общество. Социальные движения.</w:t>
            </w:r>
          </w:p>
        </w:tc>
        <w:tc>
          <w:tcPr>
            <w:tcW w:w="797" w:type="dxa"/>
          </w:tcPr>
          <w:p w:rsidR="00D6309E" w:rsidRPr="00D6309E" w:rsidRDefault="00D6309E" w:rsidP="00D630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  <w:vAlign w:val="center"/>
          </w:tcPr>
          <w:p w:rsidR="00D6309E" w:rsidRPr="00D6309E" w:rsidRDefault="00C77ACE" w:rsidP="00C77ACE">
            <w:pPr>
              <w:ind w:left="-54" w:righ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18.04.</w:t>
            </w:r>
          </w:p>
        </w:tc>
        <w:tc>
          <w:tcPr>
            <w:tcW w:w="1276" w:type="dxa"/>
          </w:tcPr>
          <w:p w:rsidR="00D6309E" w:rsidRPr="00D6309E" w:rsidRDefault="00D6309E" w:rsidP="00F25C9D">
            <w:pPr>
              <w:ind w:left="-108" w:right="-108" w:firstLine="0"/>
              <w:jc w:val="center"/>
              <w:rPr>
                <w:rFonts w:ascii="Calibri" w:hAnsi="Calibri" w:cs="Times New Roman"/>
              </w:rPr>
            </w:pPr>
            <w:r w:rsidRPr="00D6309E">
              <w:rPr>
                <w:rFonts w:ascii="Times New Roman" w:hAnsi="Times New Roman" w:cs="Times New Roman"/>
                <w:bCs/>
                <w:sz w:val="18"/>
                <w:szCs w:val="18"/>
              </w:rPr>
              <w:t>Ответы на вопросы</w:t>
            </w:r>
          </w:p>
        </w:tc>
        <w:tc>
          <w:tcPr>
            <w:tcW w:w="1559" w:type="dxa"/>
          </w:tcPr>
          <w:p w:rsidR="00D6309E" w:rsidRPr="00D6309E" w:rsidRDefault="00D6309E" w:rsidP="00F25C9D">
            <w:pPr>
              <w:ind w:left="-108" w:right="-108" w:firstLine="0"/>
              <w:jc w:val="center"/>
              <w:rPr>
                <w:rFonts w:ascii="Calibri" w:hAnsi="Calibri" w:cs="Times New Roman"/>
              </w:rPr>
            </w:pP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проблемное обуч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ние: (постановка проблемы и пути ее решения)</w:t>
            </w:r>
          </w:p>
        </w:tc>
        <w:tc>
          <w:tcPr>
            <w:tcW w:w="4943" w:type="dxa"/>
            <w:vMerge w:val="restart"/>
          </w:tcPr>
          <w:p w:rsidR="00D6309E" w:rsidRPr="00D6309E" w:rsidRDefault="00D6309E" w:rsidP="00F25C9D">
            <w:pPr>
              <w:ind w:left="-108" w:right="-126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309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Характеризовать 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политическую систему США.</w:t>
            </w:r>
          </w:p>
          <w:p w:rsidR="00D6309E" w:rsidRPr="00D6309E" w:rsidRDefault="00D6309E" w:rsidP="00F25C9D">
            <w:pPr>
              <w:ind w:left="-108" w:right="-126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309E">
              <w:rPr>
                <w:rFonts w:ascii="Times New Roman" w:hAnsi="Times New Roman" w:cs="Times New Roman"/>
                <w:b/>
                <w:sz w:val="18"/>
                <w:szCs w:val="18"/>
              </w:rPr>
              <w:t>Составлять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 xml:space="preserve"> характеристики президентов США, их внутренней и внешней политики (с использованием информации учебн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ков, биографических и справочных изданий).</w:t>
            </w:r>
          </w:p>
          <w:p w:rsidR="00D6309E" w:rsidRPr="00D6309E" w:rsidRDefault="00D6309E" w:rsidP="00F25C9D">
            <w:pPr>
              <w:ind w:left="-108" w:right="-126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309E">
              <w:rPr>
                <w:rFonts w:ascii="Times New Roman" w:hAnsi="Times New Roman" w:cs="Times New Roman"/>
                <w:b/>
                <w:sz w:val="18"/>
                <w:szCs w:val="18"/>
              </w:rPr>
              <w:t>Высказывать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 xml:space="preserve"> суждение о том, в чем выражается и чем объя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няется лидерство США в современном мире.</w:t>
            </w:r>
          </w:p>
          <w:p w:rsidR="00D6309E" w:rsidRPr="00D6309E" w:rsidRDefault="00D6309E" w:rsidP="00F25C9D">
            <w:pPr>
              <w:ind w:left="-108" w:right="-126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309E">
              <w:rPr>
                <w:rFonts w:ascii="Times New Roman" w:hAnsi="Times New Roman" w:cs="Times New Roman"/>
                <w:b/>
                <w:sz w:val="18"/>
                <w:szCs w:val="18"/>
              </w:rPr>
              <w:t>Раскрывать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 xml:space="preserve"> тенденции экономического развития стран Запа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ной Европы во второй половине XX – начале XXI в. (госуда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ственное регулирование экономики и свободный рынок, смена периодов стабильности и кризисов).</w:t>
            </w:r>
          </w:p>
          <w:p w:rsidR="00D6309E" w:rsidRPr="00D6309E" w:rsidRDefault="00D6309E" w:rsidP="00F25C9D">
            <w:pPr>
              <w:ind w:left="-108" w:right="-126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309E">
              <w:rPr>
                <w:rFonts w:ascii="Times New Roman" w:hAnsi="Times New Roman" w:cs="Times New Roman"/>
                <w:b/>
                <w:sz w:val="18"/>
                <w:szCs w:val="18"/>
              </w:rPr>
              <w:t>Характеризовать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 xml:space="preserve"> политические системы стран Западной Европы, ведущие партии и их общественные позиции.</w:t>
            </w:r>
          </w:p>
          <w:p w:rsidR="00D6309E" w:rsidRPr="00D6309E" w:rsidRDefault="00D6309E" w:rsidP="00F25C9D">
            <w:pPr>
              <w:ind w:left="-108" w:right="-126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309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Составлять 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характеристики государственных лидеров посл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военной и современной Европы.</w:t>
            </w:r>
          </w:p>
          <w:p w:rsidR="00D6309E" w:rsidRPr="00D6309E" w:rsidRDefault="00D6309E" w:rsidP="00F25C9D">
            <w:pPr>
              <w:ind w:left="-108" w:right="-126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309E">
              <w:rPr>
                <w:rFonts w:ascii="Times New Roman" w:hAnsi="Times New Roman" w:cs="Times New Roman"/>
                <w:b/>
                <w:sz w:val="18"/>
                <w:szCs w:val="18"/>
              </w:rPr>
              <w:t>Раскрывать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 xml:space="preserve"> предпосылки, достижения и проблемы европе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ской интеграции.</w:t>
            </w:r>
          </w:p>
          <w:p w:rsidR="00D6309E" w:rsidRPr="00D6309E" w:rsidRDefault="00D6309E" w:rsidP="00F25C9D">
            <w:pPr>
              <w:ind w:left="-108" w:right="-126" w:firstLine="0"/>
              <w:jc w:val="both"/>
              <w:rPr>
                <w:rFonts w:ascii="Times New Roman" w:hAnsi="Times New Roman" w:cs="Times New Roman"/>
              </w:rPr>
            </w:pP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Проводить поиск информации для сообщений о послевоенной истории и современном развитии отдельных стран (в форме путешествия в страну, репортажа и др.).</w:t>
            </w:r>
          </w:p>
        </w:tc>
        <w:tc>
          <w:tcPr>
            <w:tcW w:w="1436" w:type="dxa"/>
          </w:tcPr>
          <w:p w:rsidR="00D6309E" w:rsidRPr="00D6309E" w:rsidRDefault="00D6309E" w:rsidP="00F25C9D">
            <w:pPr>
              <w:ind w:left="-90" w:right="-108" w:firstLine="0"/>
              <w:jc w:val="center"/>
              <w:rPr>
                <w:rFonts w:ascii="Times New Roman" w:hAnsi="Times New Roman" w:cs="Times New Roman"/>
              </w:rPr>
            </w:pPr>
            <w:r w:rsidRPr="00D6309E">
              <w:rPr>
                <w:rFonts w:ascii="Arial Unicode MS" w:eastAsia="Arial Unicode MS" w:hAnsi="Arial Unicode MS" w:cs="Arial Unicode MS"/>
                <w:sz w:val="20"/>
                <w:szCs w:val="20"/>
              </w:rPr>
              <w:t>§</w:t>
            </w:r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20 – 21, </w:t>
            </w:r>
            <w:proofErr w:type="spellStart"/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вопр</w:t>
            </w:r>
            <w:proofErr w:type="spellEnd"/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., терм</w:t>
            </w:r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и</w:t>
            </w:r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ны</w:t>
            </w:r>
          </w:p>
        </w:tc>
      </w:tr>
      <w:tr w:rsidR="00D6309E" w:rsidRPr="00D6309E" w:rsidTr="00C77ACE">
        <w:tc>
          <w:tcPr>
            <w:tcW w:w="583" w:type="dxa"/>
            <w:vAlign w:val="center"/>
          </w:tcPr>
          <w:p w:rsidR="00D6309E" w:rsidRPr="00D6309E" w:rsidRDefault="00C77ACE" w:rsidP="00C77ACE">
            <w:pPr>
              <w:ind w:left="-108" w:right="-377"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954" w:type="dxa"/>
            <w:vAlign w:val="center"/>
          </w:tcPr>
          <w:p w:rsidR="00D6309E" w:rsidRPr="00D6309E" w:rsidRDefault="00D6309E" w:rsidP="00F25C9D">
            <w:pPr>
              <w:ind w:left="-123" w:right="-159" w:firstLine="19"/>
              <w:jc w:val="center"/>
              <w:rPr>
                <w:rFonts w:ascii="Times New Roman" w:hAnsi="Times New Roman" w:cs="Times New Roman"/>
              </w:rPr>
            </w:pPr>
            <w:r w:rsidRPr="00D6309E">
              <w:rPr>
                <w:rFonts w:ascii="Times New Roman" w:hAnsi="Times New Roman" w:cs="Times New Roman"/>
              </w:rPr>
              <w:t>Соединенные Штаты Америки. Велик</w:t>
            </w:r>
            <w:r w:rsidRPr="00D6309E">
              <w:rPr>
                <w:rFonts w:ascii="Times New Roman" w:hAnsi="Times New Roman" w:cs="Times New Roman"/>
              </w:rPr>
              <w:t>о</w:t>
            </w:r>
            <w:r w:rsidRPr="00D6309E">
              <w:rPr>
                <w:rFonts w:ascii="Times New Roman" w:hAnsi="Times New Roman" w:cs="Times New Roman"/>
              </w:rPr>
              <w:t>британия. Франция.</w:t>
            </w:r>
          </w:p>
        </w:tc>
        <w:tc>
          <w:tcPr>
            <w:tcW w:w="797" w:type="dxa"/>
          </w:tcPr>
          <w:p w:rsidR="00D6309E" w:rsidRPr="00D6309E" w:rsidRDefault="00D6309E" w:rsidP="00D630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  <w:vAlign w:val="center"/>
          </w:tcPr>
          <w:p w:rsidR="00D6309E" w:rsidRPr="00D6309E" w:rsidRDefault="00C77ACE" w:rsidP="00C77ACE">
            <w:pPr>
              <w:ind w:left="-54" w:righ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21.04.</w:t>
            </w:r>
          </w:p>
        </w:tc>
        <w:tc>
          <w:tcPr>
            <w:tcW w:w="1276" w:type="dxa"/>
          </w:tcPr>
          <w:p w:rsidR="00D6309E" w:rsidRPr="00D6309E" w:rsidRDefault="00D6309E" w:rsidP="00F25C9D">
            <w:pPr>
              <w:ind w:left="-108" w:right="-108" w:firstLine="0"/>
              <w:jc w:val="center"/>
              <w:rPr>
                <w:rFonts w:ascii="Calibri" w:hAnsi="Calibri" w:cs="Times New Roman"/>
              </w:rPr>
            </w:pPr>
            <w:r w:rsidRPr="00D6309E">
              <w:rPr>
                <w:rFonts w:ascii="Times New Roman" w:hAnsi="Times New Roman" w:cs="Times New Roman"/>
                <w:bCs/>
                <w:sz w:val="18"/>
                <w:szCs w:val="18"/>
              </w:rPr>
              <w:t>Ответы на вопросы</w:t>
            </w:r>
          </w:p>
        </w:tc>
        <w:tc>
          <w:tcPr>
            <w:tcW w:w="1559" w:type="dxa"/>
          </w:tcPr>
          <w:p w:rsidR="00D6309E" w:rsidRPr="00D6309E" w:rsidRDefault="00D6309E" w:rsidP="00F25C9D">
            <w:pPr>
              <w:ind w:left="-108" w:right="-108" w:firstLine="0"/>
              <w:jc w:val="center"/>
              <w:rPr>
                <w:rFonts w:ascii="Calibri" w:hAnsi="Calibri" w:cs="Times New Roman"/>
              </w:rPr>
            </w:pP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проблемное обуч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ние: (постановка проблемы и пути ее решения)</w:t>
            </w:r>
          </w:p>
        </w:tc>
        <w:tc>
          <w:tcPr>
            <w:tcW w:w="4943" w:type="dxa"/>
            <w:vMerge/>
          </w:tcPr>
          <w:p w:rsidR="00D6309E" w:rsidRPr="00D6309E" w:rsidRDefault="00D6309E" w:rsidP="00F25C9D">
            <w:pPr>
              <w:ind w:left="-108" w:right="-126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D6309E" w:rsidRPr="00D6309E" w:rsidRDefault="00D6309E" w:rsidP="00F25C9D">
            <w:pPr>
              <w:ind w:left="-90" w:right="-108" w:firstLine="0"/>
              <w:jc w:val="center"/>
              <w:rPr>
                <w:rFonts w:ascii="Times New Roman" w:hAnsi="Times New Roman" w:cs="Times New Roman"/>
              </w:rPr>
            </w:pPr>
            <w:r w:rsidRPr="00D6309E">
              <w:rPr>
                <w:rFonts w:ascii="Arial Unicode MS" w:eastAsia="Arial Unicode MS" w:hAnsi="Arial Unicode MS" w:cs="Arial Unicode MS"/>
                <w:sz w:val="20"/>
                <w:szCs w:val="20"/>
              </w:rPr>
              <w:t>§</w:t>
            </w:r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22 – 24, </w:t>
            </w:r>
            <w:proofErr w:type="spellStart"/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вопр</w:t>
            </w:r>
            <w:proofErr w:type="spellEnd"/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., терм</w:t>
            </w:r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и</w:t>
            </w:r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ны</w:t>
            </w:r>
          </w:p>
        </w:tc>
      </w:tr>
      <w:tr w:rsidR="00D6309E" w:rsidRPr="00D6309E" w:rsidTr="00C77ACE">
        <w:tc>
          <w:tcPr>
            <w:tcW w:w="583" w:type="dxa"/>
            <w:vAlign w:val="center"/>
          </w:tcPr>
          <w:p w:rsidR="00D6309E" w:rsidRPr="00D6309E" w:rsidRDefault="00C77ACE" w:rsidP="00C77ACE">
            <w:pPr>
              <w:ind w:left="-108" w:right="-377"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954" w:type="dxa"/>
            <w:vAlign w:val="center"/>
          </w:tcPr>
          <w:p w:rsidR="00D6309E" w:rsidRPr="00D6309E" w:rsidRDefault="00D6309E" w:rsidP="00F25C9D">
            <w:pPr>
              <w:ind w:left="-123" w:right="-159" w:firstLine="19"/>
              <w:jc w:val="center"/>
              <w:rPr>
                <w:rFonts w:ascii="Times New Roman" w:hAnsi="Times New Roman" w:cs="Times New Roman"/>
              </w:rPr>
            </w:pPr>
            <w:r w:rsidRPr="00D6309E">
              <w:rPr>
                <w:rFonts w:ascii="Times New Roman" w:hAnsi="Times New Roman" w:cs="Times New Roman"/>
              </w:rPr>
              <w:t>Италия. Германия: раскол и объединение.</w:t>
            </w:r>
          </w:p>
        </w:tc>
        <w:tc>
          <w:tcPr>
            <w:tcW w:w="797" w:type="dxa"/>
          </w:tcPr>
          <w:p w:rsidR="00D6309E" w:rsidRPr="00D6309E" w:rsidRDefault="00D6309E" w:rsidP="00D630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  <w:vAlign w:val="center"/>
          </w:tcPr>
          <w:p w:rsidR="00D6309E" w:rsidRPr="00D6309E" w:rsidRDefault="00C77ACE" w:rsidP="00C77ACE">
            <w:pPr>
              <w:ind w:left="-54" w:righ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25.04.</w:t>
            </w:r>
          </w:p>
        </w:tc>
        <w:tc>
          <w:tcPr>
            <w:tcW w:w="1276" w:type="dxa"/>
          </w:tcPr>
          <w:p w:rsidR="00D6309E" w:rsidRPr="00D6309E" w:rsidRDefault="00D6309E" w:rsidP="00F25C9D">
            <w:pPr>
              <w:ind w:left="-108" w:right="-108" w:firstLine="0"/>
              <w:jc w:val="center"/>
              <w:rPr>
                <w:rFonts w:ascii="Calibri" w:hAnsi="Calibri" w:cs="Times New Roman"/>
              </w:rPr>
            </w:pPr>
            <w:r w:rsidRPr="00D6309E">
              <w:rPr>
                <w:rFonts w:ascii="Times New Roman" w:hAnsi="Times New Roman" w:cs="Times New Roman"/>
                <w:bCs/>
                <w:sz w:val="18"/>
                <w:szCs w:val="18"/>
              </w:rPr>
              <w:t>Ответы на вопросы</w:t>
            </w:r>
          </w:p>
        </w:tc>
        <w:tc>
          <w:tcPr>
            <w:tcW w:w="1559" w:type="dxa"/>
          </w:tcPr>
          <w:p w:rsidR="00D6309E" w:rsidRPr="00D6309E" w:rsidRDefault="00D6309E" w:rsidP="00F25C9D">
            <w:pPr>
              <w:ind w:left="-108" w:right="-108" w:firstLine="0"/>
              <w:jc w:val="center"/>
              <w:rPr>
                <w:rFonts w:ascii="Calibri" w:hAnsi="Calibri" w:cs="Times New Roman"/>
              </w:rPr>
            </w:pP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проблемное обуч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ние: (постановка проблемы и пути ее решения)</w:t>
            </w:r>
          </w:p>
        </w:tc>
        <w:tc>
          <w:tcPr>
            <w:tcW w:w="4943" w:type="dxa"/>
            <w:vMerge/>
          </w:tcPr>
          <w:p w:rsidR="00D6309E" w:rsidRPr="00D6309E" w:rsidRDefault="00D6309E" w:rsidP="00F25C9D">
            <w:pPr>
              <w:ind w:left="-108" w:right="-126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D6309E" w:rsidRPr="00D6309E" w:rsidRDefault="00D6309E" w:rsidP="00F25C9D">
            <w:pPr>
              <w:ind w:left="-90" w:right="-108" w:firstLine="0"/>
              <w:jc w:val="center"/>
              <w:rPr>
                <w:rFonts w:ascii="Times New Roman" w:hAnsi="Times New Roman" w:cs="Times New Roman"/>
              </w:rPr>
            </w:pPr>
            <w:r w:rsidRPr="00D6309E">
              <w:rPr>
                <w:rFonts w:ascii="Arial Unicode MS" w:eastAsia="Arial Unicode MS" w:hAnsi="Arial Unicode MS" w:cs="Arial Unicode MS"/>
                <w:sz w:val="20"/>
                <w:szCs w:val="20"/>
              </w:rPr>
              <w:t>§</w:t>
            </w:r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25 – 26, </w:t>
            </w:r>
            <w:proofErr w:type="spellStart"/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вопр</w:t>
            </w:r>
            <w:proofErr w:type="spellEnd"/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.</w:t>
            </w:r>
          </w:p>
        </w:tc>
      </w:tr>
      <w:tr w:rsidR="00D6309E" w:rsidRPr="00D6309E" w:rsidTr="00C77ACE">
        <w:tc>
          <w:tcPr>
            <w:tcW w:w="583" w:type="dxa"/>
            <w:vAlign w:val="center"/>
          </w:tcPr>
          <w:p w:rsidR="00D6309E" w:rsidRPr="00D6309E" w:rsidRDefault="00C77ACE" w:rsidP="00C77ACE">
            <w:pPr>
              <w:ind w:left="-108" w:right="-377"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954" w:type="dxa"/>
            <w:vAlign w:val="center"/>
          </w:tcPr>
          <w:p w:rsidR="00D6309E" w:rsidRPr="00D6309E" w:rsidRDefault="00D6309E" w:rsidP="00F25C9D">
            <w:pPr>
              <w:ind w:left="-123" w:right="-159" w:firstLine="19"/>
              <w:jc w:val="center"/>
              <w:rPr>
                <w:rFonts w:ascii="Times New Roman" w:hAnsi="Times New Roman" w:cs="Times New Roman"/>
              </w:rPr>
            </w:pPr>
            <w:r w:rsidRPr="00D6309E">
              <w:rPr>
                <w:rFonts w:ascii="Times New Roman" w:hAnsi="Times New Roman" w:cs="Times New Roman"/>
              </w:rPr>
              <w:t>Преобразования и революции в странах Восточной Европы. 1945 – 1997 гг.</w:t>
            </w:r>
          </w:p>
        </w:tc>
        <w:tc>
          <w:tcPr>
            <w:tcW w:w="797" w:type="dxa"/>
          </w:tcPr>
          <w:p w:rsidR="00D6309E" w:rsidRPr="00D6309E" w:rsidRDefault="00D6309E" w:rsidP="00D630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  <w:vAlign w:val="center"/>
          </w:tcPr>
          <w:p w:rsidR="00D6309E" w:rsidRPr="00D6309E" w:rsidRDefault="00C77ACE" w:rsidP="00C77ACE">
            <w:pPr>
              <w:ind w:left="-54" w:righ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28.04.</w:t>
            </w:r>
          </w:p>
        </w:tc>
        <w:tc>
          <w:tcPr>
            <w:tcW w:w="1276" w:type="dxa"/>
          </w:tcPr>
          <w:p w:rsidR="00D6309E" w:rsidRPr="00D6309E" w:rsidRDefault="00D6309E" w:rsidP="00F25C9D">
            <w:pPr>
              <w:ind w:left="-108" w:right="-108" w:firstLine="0"/>
              <w:jc w:val="center"/>
              <w:rPr>
                <w:rFonts w:ascii="Calibri" w:hAnsi="Calibri" w:cs="Times New Roman"/>
              </w:rPr>
            </w:pPr>
            <w:r w:rsidRPr="00D6309E">
              <w:rPr>
                <w:rFonts w:ascii="Times New Roman" w:hAnsi="Times New Roman" w:cs="Times New Roman"/>
                <w:bCs/>
                <w:sz w:val="18"/>
                <w:szCs w:val="18"/>
              </w:rPr>
              <w:t>Ответы на вопросы</w:t>
            </w:r>
          </w:p>
        </w:tc>
        <w:tc>
          <w:tcPr>
            <w:tcW w:w="1559" w:type="dxa"/>
          </w:tcPr>
          <w:p w:rsidR="00D6309E" w:rsidRPr="00D6309E" w:rsidRDefault="00D6309E" w:rsidP="00F25C9D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проблемное обуч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ние: (постановка проблемы и пути ее решения)</w:t>
            </w:r>
          </w:p>
        </w:tc>
        <w:tc>
          <w:tcPr>
            <w:tcW w:w="4943" w:type="dxa"/>
          </w:tcPr>
          <w:p w:rsidR="00D6309E" w:rsidRPr="00D6309E" w:rsidRDefault="00D6309E" w:rsidP="00F25C9D">
            <w:pPr>
              <w:ind w:left="-108" w:right="-126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309E">
              <w:rPr>
                <w:rFonts w:ascii="Times New Roman" w:hAnsi="Times New Roman" w:cs="Times New Roman"/>
                <w:b/>
                <w:sz w:val="18"/>
                <w:szCs w:val="18"/>
              </w:rPr>
              <w:t>Раскрывать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 xml:space="preserve"> значение понятий и терминов мировая социал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стическая система, «Пражская весна», социалистический и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тернационализм, солидарность, «бархатная революция», шок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вая терапия, приватизация.</w:t>
            </w:r>
          </w:p>
          <w:p w:rsidR="00D6309E" w:rsidRPr="00D6309E" w:rsidRDefault="00D6309E" w:rsidP="00F25C9D">
            <w:pPr>
              <w:ind w:left="-108" w:right="-126" w:firstLine="0"/>
              <w:jc w:val="both"/>
              <w:rPr>
                <w:rFonts w:ascii="Times New Roman" w:hAnsi="Times New Roman" w:cs="Times New Roman"/>
              </w:rPr>
            </w:pPr>
            <w:r w:rsidRPr="00D6309E">
              <w:rPr>
                <w:rFonts w:ascii="Times New Roman" w:hAnsi="Times New Roman" w:cs="Times New Roman"/>
                <w:b/>
                <w:sz w:val="18"/>
                <w:szCs w:val="18"/>
              </w:rPr>
              <w:t>Характеризовать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 xml:space="preserve"> основные этапы в истории восточноевропе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 xml:space="preserve">ских стран 1945 г. – начала XXI </w:t>
            </w:r>
            <w:proofErr w:type="gramStart"/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D6309E">
              <w:rPr>
                <w:rFonts w:ascii="Times New Roman" w:hAnsi="Times New Roman" w:cs="Times New Roman"/>
                <w:sz w:val="18"/>
                <w:szCs w:val="18"/>
              </w:rPr>
              <w:t xml:space="preserve">., </w:t>
            </w:r>
            <w:r w:rsidRPr="00D6309E">
              <w:rPr>
                <w:rFonts w:ascii="Times New Roman" w:hAnsi="Times New Roman" w:cs="Times New Roman"/>
                <w:b/>
                <w:sz w:val="18"/>
                <w:szCs w:val="18"/>
              </w:rPr>
              <w:t>объяснять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gramStart"/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D6309E">
              <w:rPr>
                <w:rFonts w:ascii="Times New Roman" w:hAnsi="Times New Roman" w:cs="Times New Roman"/>
                <w:sz w:val="18"/>
                <w:szCs w:val="18"/>
              </w:rPr>
              <w:t xml:space="preserve"> чем заключ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лись ситуации исторического выбора для этих стран.</w:t>
            </w:r>
          </w:p>
        </w:tc>
        <w:tc>
          <w:tcPr>
            <w:tcW w:w="1436" w:type="dxa"/>
          </w:tcPr>
          <w:p w:rsidR="00D6309E" w:rsidRPr="00D6309E" w:rsidRDefault="00D6309E" w:rsidP="00F25C9D">
            <w:pPr>
              <w:ind w:left="-90" w:right="-108" w:firstLine="0"/>
              <w:jc w:val="center"/>
              <w:rPr>
                <w:rFonts w:ascii="Times New Roman" w:hAnsi="Times New Roman" w:cs="Times New Roman"/>
              </w:rPr>
            </w:pPr>
            <w:r w:rsidRPr="00D6309E">
              <w:rPr>
                <w:rFonts w:ascii="Arial Unicode MS" w:eastAsia="Arial Unicode MS" w:hAnsi="Arial Unicode MS" w:cs="Arial Unicode MS"/>
                <w:sz w:val="20"/>
                <w:szCs w:val="20"/>
              </w:rPr>
              <w:t>§</w:t>
            </w:r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27, </w:t>
            </w:r>
            <w:proofErr w:type="spellStart"/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вопр</w:t>
            </w:r>
            <w:proofErr w:type="spellEnd"/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.</w:t>
            </w:r>
          </w:p>
        </w:tc>
      </w:tr>
      <w:tr w:rsidR="00D6309E" w:rsidRPr="00D6309E" w:rsidTr="00C77ACE">
        <w:tc>
          <w:tcPr>
            <w:tcW w:w="583" w:type="dxa"/>
            <w:vAlign w:val="center"/>
          </w:tcPr>
          <w:p w:rsidR="00D6309E" w:rsidRPr="00D6309E" w:rsidRDefault="00776F2C" w:rsidP="00C77ACE">
            <w:pPr>
              <w:ind w:left="-249" w:right="-238"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954" w:type="dxa"/>
            <w:vAlign w:val="center"/>
          </w:tcPr>
          <w:p w:rsidR="00D6309E" w:rsidRPr="00D6309E" w:rsidRDefault="00D6309E" w:rsidP="00BC7AE5">
            <w:pPr>
              <w:ind w:left="-123" w:right="-108" w:firstLine="0"/>
              <w:jc w:val="center"/>
              <w:rPr>
                <w:rFonts w:ascii="Times New Roman" w:hAnsi="Times New Roman" w:cs="Times New Roman"/>
              </w:rPr>
            </w:pPr>
            <w:r w:rsidRPr="00D6309E">
              <w:rPr>
                <w:rFonts w:ascii="Times New Roman" w:hAnsi="Times New Roman" w:cs="Times New Roman"/>
              </w:rPr>
              <w:t>Латинская Америка во второй половине XX – начале XXI в. Страны Азии и А</w:t>
            </w:r>
            <w:r w:rsidRPr="00D6309E">
              <w:rPr>
                <w:rFonts w:ascii="Times New Roman" w:hAnsi="Times New Roman" w:cs="Times New Roman"/>
              </w:rPr>
              <w:t>ф</w:t>
            </w:r>
            <w:r w:rsidRPr="00D6309E">
              <w:rPr>
                <w:rFonts w:ascii="Times New Roman" w:hAnsi="Times New Roman" w:cs="Times New Roman"/>
              </w:rPr>
              <w:t>рики в современном мире.</w:t>
            </w:r>
          </w:p>
        </w:tc>
        <w:tc>
          <w:tcPr>
            <w:tcW w:w="797" w:type="dxa"/>
          </w:tcPr>
          <w:p w:rsidR="00D6309E" w:rsidRPr="00D6309E" w:rsidRDefault="00D6309E" w:rsidP="00D6309E">
            <w:pPr>
              <w:jc w:val="center"/>
              <w:rPr>
                <w:rFonts w:ascii="Times New Roman" w:hAnsi="Times New Roman" w:cs="Times New Roman"/>
              </w:rPr>
            </w:pPr>
            <w:r w:rsidRPr="00D630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6" w:type="dxa"/>
            <w:vAlign w:val="center"/>
          </w:tcPr>
          <w:p w:rsidR="00D6309E" w:rsidRPr="00D6309E" w:rsidRDefault="00776F2C" w:rsidP="00776F2C">
            <w:pPr>
              <w:ind w:left="-54" w:righ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5.05.</w:t>
            </w:r>
          </w:p>
        </w:tc>
        <w:tc>
          <w:tcPr>
            <w:tcW w:w="1276" w:type="dxa"/>
          </w:tcPr>
          <w:p w:rsidR="00D6309E" w:rsidRPr="00D6309E" w:rsidRDefault="00D6309E" w:rsidP="00BC7AE5">
            <w:pPr>
              <w:ind w:left="-108" w:right="-108" w:firstLine="0"/>
              <w:jc w:val="center"/>
              <w:rPr>
                <w:rFonts w:ascii="Calibri" w:hAnsi="Calibri" w:cs="Times New Roman"/>
              </w:rPr>
            </w:pPr>
            <w:r w:rsidRPr="00D6309E">
              <w:rPr>
                <w:rFonts w:ascii="Times New Roman" w:hAnsi="Times New Roman" w:cs="Times New Roman"/>
                <w:bCs/>
                <w:sz w:val="18"/>
                <w:szCs w:val="18"/>
              </w:rPr>
              <w:t>Ответы на вопросы</w:t>
            </w:r>
          </w:p>
        </w:tc>
        <w:tc>
          <w:tcPr>
            <w:tcW w:w="1559" w:type="dxa"/>
          </w:tcPr>
          <w:p w:rsidR="00D6309E" w:rsidRPr="00D6309E" w:rsidRDefault="00D6309E" w:rsidP="00BC7AE5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проблемное обуч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ние: (постановка проблемы и пути ее решения)</w:t>
            </w:r>
          </w:p>
        </w:tc>
        <w:tc>
          <w:tcPr>
            <w:tcW w:w="4943" w:type="dxa"/>
          </w:tcPr>
          <w:p w:rsidR="00D6309E" w:rsidRPr="00D6309E" w:rsidRDefault="00D6309E" w:rsidP="00BC7AE5">
            <w:pPr>
              <w:ind w:left="-108" w:right="-126" w:firstLine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6309E">
              <w:rPr>
                <w:rFonts w:ascii="Times New Roman" w:hAnsi="Times New Roman" w:cs="Times New Roman"/>
                <w:b/>
                <w:sz w:val="18"/>
                <w:szCs w:val="18"/>
              </w:rPr>
              <w:t>Раскрывать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 xml:space="preserve"> значение понятий и терминов: </w:t>
            </w:r>
            <w:r w:rsidRPr="00D6309E">
              <w:rPr>
                <w:rFonts w:ascii="Times New Roman" w:hAnsi="Times New Roman" w:cs="Times New Roman"/>
                <w:i/>
                <w:sz w:val="18"/>
                <w:szCs w:val="18"/>
              </w:rPr>
              <w:t>крушение колон</w:t>
            </w:r>
            <w:r w:rsidRPr="00D6309E">
              <w:rPr>
                <w:rFonts w:ascii="Times New Roman" w:hAnsi="Times New Roman" w:cs="Times New Roman"/>
                <w:i/>
                <w:sz w:val="18"/>
                <w:szCs w:val="18"/>
              </w:rPr>
              <w:t>и</w:t>
            </w:r>
            <w:r w:rsidRPr="00D6309E">
              <w:rPr>
                <w:rFonts w:ascii="Times New Roman" w:hAnsi="Times New Roman" w:cs="Times New Roman"/>
                <w:i/>
                <w:sz w:val="18"/>
                <w:szCs w:val="18"/>
              </w:rPr>
              <w:t>альной системы, деколонизация, модернизация, «новые инд</w:t>
            </w:r>
            <w:r w:rsidRPr="00D6309E">
              <w:rPr>
                <w:rFonts w:ascii="Times New Roman" w:hAnsi="Times New Roman" w:cs="Times New Roman"/>
                <w:i/>
                <w:sz w:val="18"/>
                <w:szCs w:val="18"/>
              </w:rPr>
              <w:t>у</w:t>
            </w:r>
            <w:r w:rsidRPr="00D6309E">
              <w:rPr>
                <w:rFonts w:ascii="Times New Roman" w:hAnsi="Times New Roman" w:cs="Times New Roman"/>
                <w:i/>
                <w:sz w:val="18"/>
                <w:szCs w:val="18"/>
              </w:rPr>
              <w:t>стриальные страны», фундаментализм.</w:t>
            </w:r>
          </w:p>
          <w:p w:rsidR="00D6309E" w:rsidRPr="00D6309E" w:rsidRDefault="00D6309E" w:rsidP="00BC7AE5">
            <w:pPr>
              <w:ind w:left="-108" w:right="-126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309E">
              <w:rPr>
                <w:rFonts w:ascii="Times New Roman" w:hAnsi="Times New Roman" w:cs="Times New Roman"/>
                <w:b/>
                <w:sz w:val="18"/>
                <w:szCs w:val="18"/>
              </w:rPr>
              <w:t>Характеризовать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 xml:space="preserve"> этапы освобождения стран Азии и Африки от колониальной и полуколониальной зависимости (предпол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гается использование исторической карты, составление хрон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логической таблицы).</w:t>
            </w:r>
          </w:p>
          <w:p w:rsidR="00D6309E" w:rsidRPr="00D6309E" w:rsidRDefault="00D6309E" w:rsidP="00BC7AE5">
            <w:pPr>
              <w:ind w:left="-108" w:right="-126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Составлять обзор развития отдельных стран во второй полов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 xml:space="preserve">не XX – начале XXI </w:t>
            </w:r>
            <w:proofErr w:type="gramStart"/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. (</w:t>
            </w:r>
            <w:proofErr w:type="gramStart"/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Япония</w:t>
            </w:r>
            <w:proofErr w:type="gramEnd"/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, Китай, Индия, государства Ближнего Востока и др.), используя информацию учебника, материалы периодической печати и телевидения, интернет-ресурсы.</w:t>
            </w:r>
          </w:p>
          <w:p w:rsidR="00D6309E" w:rsidRPr="00D6309E" w:rsidRDefault="00D6309E" w:rsidP="00BC7AE5">
            <w:pPr>
              <w:ind w:left="-108" w:right="-126" w:firstLine="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6309E">
              <w:rPr>
                <w:rFonts w:ascii="Times New Roman" w:hAnsi="Times New Roman" w:cs="Times New Roman"/>
                <w:b/>
                <w:sz w:val="18"/>
                <w:szCs w:val="18"/>
              </w:rPr>
              <w:t>Раскрывать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 xml:space="preserve"> значение понятий и терминов </w:t>
            </w:r>
            <w:r w:rsidRPr="00D6309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латифундия, </w:t>
            </w:r>
            <w:proofErr w:type="spellStart"/>
            <w:r w:rsidRPr="00D6309E">
              <w:rPr>
                <w:rFonts w:ascii="Times New Roman" w:hAnsi="Times New Roman" w:cs="Times New Roman"/>
                <w:i/>
                <w:sz w:val="18"/>
                <w:szCs w:val="18"/>
              </w:rPr>
              <w:t>им-портзамещающая</w:t>
            </w:r>
            <w:proofErr w:type="spellEnd"/>
            <w:r w:rsidRPr="00D6309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индустриализация, национализация, ден</w:t>
            </w:r>
            <w:r w:rsidRPr="00D6309E">
              <w:rPr>
                <w:rFonts w:ascii="Times New Roman" w:hAnsi="Times New Roman" w:cs="Times New Roman"/>
                <w:i/>
                <w:sz w:val="18"/>
                <w:szCs w:val="18"/>
              </w:rPr>
              <w:t>а</w:t>
            </w:r>
            <w:r w:rsidRPr="00D6309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ционализация, </w:t>
            </w:r>
            <w:proofErr w:type="spellStart"/>
            <w:r w:rsidRPr="00D6309E">
              <w:rPr>
                <w:rFonts w:ascii="Times New Roman" w:hAnsi="Times New Roman" w:cs="Times New Roman"/>
                <w:i/>
                <w:sz w:val="18"/>
                <w:szCs w:val="18"/>
              </w:rPr>
              <w:t>каудилизм</w:t>
            </w:r>
            <w:proofErr w:type="spellEnd"/>
            <w:r w:rsidRPr="00D6309E">
              <w:rPr>
                <w:rFonts w:ascii="Times New Roman" w:hAnsi="Times New Roman" w:cs="Times New Roman"/>
                <w:i/>
                <w:sz w:val="18"/>
                <w:szCs w:val="18"/>
              </w:rPr>
              <w:t>, хунта.</w:t>
            </w:r>
          </w:p>
          <w:p w:rsidR="00D6309E" w:rsidRPr="00D6309E" w:rsidRDefault="00D6309E" w:rsidP="00BC7AE5">
            <w:pPr>
              <w:ind w:left="-108" w:right="-126" w:firstLine="0"/>
              <w:jc w:val="both"/>
              <w:rPr>
                <w:rFonts w:ascii="Times New Roman" w:hAnsi="Times New Roman" w:cs="Times New Roman"/>
              </w:rPr>
            </w:pP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 xml:space="preserve">Характеризовать политические режимы, существовавшие в 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латиноамериканских государствах во второй половине XX –начале XXI </w:t>
            </w:r>
            <w:proofErr w:type="gramStart"/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36" w:type="dxa"/>
          </w:tcPr>
          <w:p w:rsidR="00D6309E" w:rsidRPr="00D6309E" w:rsidRDefault="00D6309E" w:rsidP="00BC7AE5">
            <w:pPr>
              <w:ind w:left="-90" w:right="-108" w:firstLine="0"/>
              <w:jc w:val="center"/>
              <w:rPr>
                <w:rFonts w:ascii="Times New Roman" w:hAnsi="Times New Roman" w:cs="Times New Roman"/>
              </w:rPr>
            </w:pPr>
            <w:r w:rsidRPr="00D6309E">
              <w:rPr>
                <w:rFonts w:ascii="Arial Unicode MS" w:eastAsia="Arial Unicode MS" w:hAnsi="Arial Unicode MS" w:cs="Arial Unicode MS"/>
                <w:sz w:val="20"/>
                <w:szCs w:val="20"/>
              </w:rPr>
              <w:lastRenderedPageBreak/>
              <w:t>§</w:t>
            </w:r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28 – 29, </w:t>
            </w:r>
            <w:proofErr w:type="spellStart"/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вопр</w:t>
            </w:r>
            <w:proofErr w:type="spellEnd"/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.</w:t>
            </w:r>
          </w:p>
        </w:tc>
      </w:tr>
      <w:tr w:rsidR="00D6309E" w:rsidRPr="00D6309E" w:rsidTr="00C77ACE">
        <w:tc>
          <w:tcPr>
            <w:tcW w:w="583" w:type="dxa"/>
            <w:vAlign w:val="center"/>
          </w:tcPr>
          <w:p w:rsidR="00D6309E" w:rsidRPr="00D6309E" w:rsidRDefault="00776F2C" w:rsidP="00C77ACE">
            <w:pPr>
              <w:ind w:left="-249" w:right="-238"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3954" w:type="dxa"/>
            <w:vAlign w:val="center"/>
          </w:tcPr>
          <w:p w:rsidR="00D6309E" w:rsidRPr="00D6309E" w:rsidRDefault="00D6309E" w:rsidP="00F25C9D">
            <w:pPr>
              <w:ind w:left="-123" w:right="-159" w:firstLine="0"/>
              <w:jc w:val="center"/>
              <w:rPr>
                <w:rFonts w:ascii="Times New Roman" w:hAnsi="Times New Roman" w:cs="Times New Roman"/>
              </w:rPr>
            </w:pPr>
            <w:r w:rsidRPr="00D6309E">
              <w:rPr>
                <w:rFonts w:ascii="Times New Roman" w:hAnsi="Times New Roman" w:cs="Times New Roman"/>
              </w:rPr>
              <w:t>Международные отношения.</w:t>
            </w:r>
          </w:p>
        </w:tc>
        <w:tc>
          <w:tcPr>
            <w:tcW w:w="797" w:type="dxa"/>
          </w:tcPr>
          <w:p w:rsidR="00D6309E" w:rsidRPr="00D6309E" w:rsidRDefault="00D6309E" w:rsidP="00D6309E">
            <w:pPr>
              <w:jc w:val="center"/>
              <w:rPr>
                <w:rFonts w:ascii="Times New Roman" w:hAnsi="Times New Roman" w:cs="Times New Roman"/>
              </w:rPr>
            </w:pPr>
            <w:r w:rsidRPr="00D630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6" w:type="dxa"/>
            <w:vAlign w:val="center"/>
          </w:tcPr>
          <w:p w:rsidR="00D6309E" w:rsidRPr="00D6309E" w:rsidRDefault="00776F2C" w:rsidP="00776F2C">
            <w:pPr>
              <w:ind w:left="-54" w:righ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12.05.</w:t>
            </w:r>
          </w:p>
        </w:tc>
        <w:tc>
          <w:tcPr>
            <w:tcW w:w="1276" w:type="dxa"/>
          </w:tcPr>
          <w:p w:rsidR="00D6309E" w:rsidRPr="00D6309E" w:rsidRDefault="00D6309E" w:rsidP="00BC7AE5">
            <w:pPr>
              <w:ind w:left="-108" w:right="-108" w:firstLine="0"/>
              <w:jc w:val="center"/>
              <w:rPr>
                <w:rFonts w:ascii="Calibri" w:hAnsi="Calibri" w:cs="Times New Roman"/>
              </w:rPr>
            </w:pPr>
            <w:r w:rsidRPr="00D6309E">
              <w:rPr>
                <w:rFonts w:ascii="Times New Roman" w:hAnsi="Times New Roman" w:cs="Times New Roman"/>
                <w:bCs/>
                <w:sz w:val="18"/>
                <w:szCs w:val="18"/>
              </w:rPr>
              <w:t>Ответы на вопросы</w:t>
            </w:r>
          </w:p>
        </w:tc>
        <w:tc>
          <w:tcPr>
            <w:tcW w:w="1559" w:type="dxa"/>
          </w:tcPr>
          <w:p w:rsidR="00D6309E" w:rsidRPr="00D6309E" w:rsidRDefault="00D6309E" w:rsidP="00BC7AE5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проблемное обуч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ние: (постановка проблемы и пути ее решения)</w:t>
            </w:r>
          </w:p>
        </w:tc>
        <w:tc>
          <w:tcPr>
            <w:tcW w:w="4943" w:type="dxa"/>
            <w:vMerge w:val="restart"/>
          </w:tcPr>
          <w:p w:rsidR="00D6309E" w:rsidRPr="00D6309E" w:rsidRDefault="00D6309E" w:rsidP="00BC7AE5">
            <w:pPr>
              <w:ind w:left="-108" w:right="-126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309E">
              <w:rPr>
                <w:rFonts w:ascii="Times New Roman" w:hAnsi="Times New Roman" w:cs="Times New Roman"/>
                <w:b/>
                <w:sz w:val="18"/>
                <w:szCs w:val="18"/>
              </w:rPr>
              <w:t>Раскрывать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 xml:space="preserve"> значение понятий и терминов </w:t>
            </w:r>
            <w:r w:rsidRPr="00D6309E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информационная революция, неореализм, постмодернизм, массовая культура, поп-арт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6309E" w:rsidRPr="00D6309E" w:rsidRDefault="00D6309E" w:rsidP="00BC7AE5">
            <w:pPr>
              <w:ind w:left="-108" w:right="-126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309E">
              <w:rPr>
                <w:rFonts w:ascii="Times New Roman" w:hAnsi="Times New Roman" w:cs="Times New Roman"/>
                <w:b/>
                <w:sz w:val="18"/>
                <w:szCs w:val="18"/>
              </w:rPr>
              <w:t>Характеризовать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 xml:space="preserve"> достижения в науке и технике второй пол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вины XX – начала XXI в. И их социальные последствия.</w:t>
            </w:r>
          </w:p>
          <w:p w:rsidR="00D6309E" w:rsidRPr="00D6309E" w:rsidRDefault="00D6309E" w:rsidP="00BC7AE5">
            <w:pPr>
              <w:ind w:left="-108" w:right="-126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309E">
              <w:rPr>
                <w:rFonts w:ascii="Times New Roman" w:hAnsi="Times New Roman" w:cs="Times New Roman"/>
                <w:b/>
                <w:sz w:val="18"/>
                <w:szCs w:val="18"/>
              </w:rPr>
              <w:t>Составлять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 xml:space="preserve"> тематические подборки материалов о современной зарубежной культуре, выступать с презентациями.</w:t>
            </w:r>
          </w:p>
          <w:p w:rsidR="00D6309E" w:rsidRPr="00D6309E" w:rsidRDefault="00D6309E" w:rsidP="00BC7AE5">
            <w:pPr>
              <w:ind w:left="-108" w:right="-126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309E">
              <w:rPr>
                <w:rFonts w:ascii="Times New Roman" w:hAnsi="Times New Roman" w:cs="Times New Roman"/>
                <w:b/>
                <w:sz w:val="18"/>
                <w:szCs w:val="18"/>
              </w:rPr>
              <w:t>Участвовать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 xml:space="preserve"> в работе круглых столов, дискуссиях по актуал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ным вопросам развития культуры в современном мире.</w:t>
            </w:r>
          </w:p>
          <w:p w:rsidR="00D6309E" w:rsidRPr="00D6309E" w:rsidRDefault="00D6309E" w:rsidP="00BC7AE5">
            <w:pPr>
              <w:ind w:left="-108" w:right="-126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Одной напряженности, движение за безопасность и сотрудн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чество в Европе, новое политическое мышление в междунаро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ных отношениях, многополюсный мир.</w:t>
            </w:r>
          </w:p>
          <w:p w:rsidR="00D6309E" w:rsidRPr="00D6309E" w:rsidRDefault="00D6309E" w:rsidP="00BC7AE5">
            <w:pPr>
              <w:ind w:left="-108" w:right="-126" w:firstLine="0"/>
              <w:jc w:val="both"/>
              <w:rPr>
                <w:rFonts w:ascii="Times New Roman" w:hAnsi="Times New Roman" w:cs="Times New Roman"/>
              </w:rPr>
            </w:pPr>
            <w:r w:rsidRPr="00D6309E">
              <w:rPr>
                <w:rFonts w:ascii="Times New Roman" w:hAnsi="Times New Roman" w:cs="Times New Roman"/>
                <w:b/>
                <w:sz w:val="18"/>
                <w:szCs w:val="18"/>
              </w:rPr>
              <w:t>Характеризовать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 xml:space="preserve"> основные периоды и тенденции развития международных отношений в 1945 г. – начале XXI </w:t>
            </w:r>
            <w:proofErr w:type="gramStart"/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36" w:type="dxa"/>
          </w:tcPr>
          <w:p w:rsidR="00D6309E" w:rsidRPr="00D6309E" w:rsidRDefault="00D6309E" w:rsidP="00BC7AE5">
            <w:pPr>
              <w:ind w:left="-90" w:right="-108" w:firstLine="0"/>
              <w:jc w:val="center"/>
              <w:rPr>
                <w:rFonts w:ascii="Times New Roman" w:hAnsi="Times New Roman" w:cs="Times New Roman"/>
              </w:rPr>
            </w:pPr>
            <w:r w:rsidRPr="00D6309E">
              <w:rPr>
                <w:rFonts w:ascii="Arial Unicode MS" w:eastAsia="Arial Unicode MS" w:hAnsi="Arial Unicode MS" w:cs="Arial Unicode MS"/>
                <w:sz w:val="20"/>
                <w:szCs w:val="20"/>
              </w:rPr>
              <w:t>§</w:t>
            </w:r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30, </w:t>
            </w:r>
            <w:proofErr w:type="spellStart"/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вопр</w:t>
            </w:r>
            <w:proofErr w:type="spellEnd"/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.</w:t>
            </w:r>
          </w:p>
        </w:tc>
      </w:tr>
      <w:tr w:rsidR="00D6309E" w:rsidRPr="00D6309E" w:rsidTr="00C77ACE">
        <w:tc>
          <w:tcPr>
            <w:tcW w:w="583" w:type="dxa"/>
            <w:vAlign w:val="center"/>
          </w:tcPr>
          <w:p w:rsidR="00D6309E" w:rsidRPr="00D6309E" w:rsidRDefault="00776F2C" w:rsidP="00C77ACE">
            <w:pPr>
              <w:ind w:left="-249" w:right="-238"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954" w:type="dxa"/>
            <w:vAlign w:val="center"/>
          </w:tcPr>
          <w:p w:rsidR="00D6309E" w:rsidRPr="00D6309E" w:rsidRDefault="00D6309E" w:rsidP="00F25C9D">
            <w:pPr>
              <w:ind w:left="-123" w:right="-159" w:firstLine="0"/>
              <w:jc w:val="center"/>
              <w:rPr>
                <w:rFonts w:ascii="Times New Roman" w:hAnsi="Times New Roman" w:cs="Times New Roman"/>
              </w:rPr>
            </w:pPr>
            <w:r w:rsidRPr="00D6309E">
              <w:rPr>
                <w:rFonts w:ascii="Times New Roman" w:hAnsi="Times New Roman" w:cs="Times New Roman"/>
              </w:rPr>
              <w:t xml:space="preserve">Культура второй половины XX – начала XXI </w:t>
            </w:r>
            <w:proofErr w:type="gramStart"/>
            <w:r w:rsidRPr="00D6309E">
              <w:rPr>
                <w:rFonts w:ascii="Times New Roman" w:hAnsi="Times New Roman" w:cs="Times New Roman"/>
              </w:rPr>
              <w:t>в</w:t>
            </w:r>
            <w:proofErr w:type="gramEnd"/>
            <w:r w:rsidRPr="00D6309E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D6309E">
              <w:rPr>
                <w:rFonts w:ascii="Times New Roman" w:hAnsi="Times New Roman" w:cs="Times New Roman"/>
              </w:rPr>
              <w:t>Глобализация</w:t>
            </w:r>
            <w:proofErr w:type="gramEnd"/>
            <w:r w:rsidRPr="00D6309E">
              <w:rPr>
                <w:rFonts w:ascii="Times New Roman" w:hAnsi="Times New Roman" w:cs="Times New Roman"/>
              </w:rPr>
              <w:t xml:space="preserve"> в конце XX – начале XXI в. Глобальные проблемы совреме</w:t>
            </w:r>
            <w:r w:rsidRPr="00D6309E">
              <w:rPr>
                <w:rFonts w:ascii="Times New Roman" w:hAnsi="Times New Roman" w:cs="Times New Roman"/>
              </w:rPr>
              <w:t>н</w:t>
            </w:r>
            <w:r w:rsidRPr="00D6309E">
              <w:rPr>
                <w:rFonts w:ascii="Times New Roman" w:hAnsi="Times New Roman" w:cs="Times New Roman"/>
              </w:rPr>
              <w:t>ности.</w:t>
            </w:r>
          </w:p>
          <w:p w:rsidR="00D6309E" w:rsidRPr="00D6309E" w:rsidRDefault="00D6309E" w:rsidP="00BC7AE5">
            <w:pPr>
              <w:ind w:left="-123" w:right="-108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</w:tcPr>
          <w:p w:rsidR="00D6309E" w:rsidRPr="00D6309E" w:rsidRDefault="00D6309E" w:rsidP="00D6309E">
            <w:pPr>
              <w:jc w:val="center"/>
              <w:rPr>
                <w:rFonts w:ascii="Times New Roman" w:hAnsi="Times New Roman" w:cs="Times New Roman"/>
              </w:rPr>
            </w:pPr>
            <w:r w:rsidRPr="00D630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6" w:type="dxa"/>
            <w:vAlign w:val="center"/>
          </w:tcPr>
          <w:p w:rsidR="00D6309E" w:rsidRPr="00D6309E" w:rsidRDefault="00776F2C" w:rsidP="00776F2C">
            <w:pPr>
              <w:ind w:left="-54" w:righ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16.05.</w:t>
            </w:r>
          </w:p>
        </w:tc>
        <w:tc>
          <w:tcPr>
            <w:tcW w:w="1276" w:type="dxa"/>
          </w:tcPr>
          <w:p w:rsidR="00D6309E" w:rsidRPr="00D6309E" w:rsidRDefault="00D6309E" w:rsidP="00BC7AE5">
            <w:pPr>
              <w:ind w:left="-108" w:right="-108" w:firstLine="0"/>
              <w:jc w:val="center"/>
              <w:rPr>
                <w:rFonts w:ascii="Calibri" w:hAnsi="Calibri" w:cs="Times New Roman"/>
              </w:rPr>
            </w:pPr>
            <w:r w:rsidRPr="00D6309E">
              <w:rPr>
                <w:rFonts w:ascii="Times New Roman" w:hAnsi="Times New Roman" w:cs="Times New Roman"/>
                <w:bCs/>
                <w:sz w:val="18"/>
                <w:szCs w:val="18"/>
              </w:rPr>
              <w:t>Ответы на вопросы</w:t>
            </w:r>
          </w:p>
        </w:tc>
        <w:tc>
          <w:tcPr>
            <w:tcW w:w="1559" w:type="dxa"/>
          </w:tcPr>
          <w:p w:rsidR="00D6309E" w:rsidRPr="00D6309E" w:rsidRDefault="00D6309E" w:rsidP="00BC7AE5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проблемное обуч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ние: (постановка проблемы и пути ее решения)</w:t>
            </w:r>
          </w:p>
        </w:tc>
        <w:tc>
          <w:tcPr>
            <w:tcW w:w="4943" w:type="dxa"/>
            <w:vMerge/>
          </w:tcPr>
          <w:p w:rsidR="00D6309E" w:rsidRPr="00D6309E" w:rsidRDefault="00D6309E" w:rsidP="00BC7AE5">
            <w:pPr>
              <w:ind w:left="-108" w:right="-126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D6309E" w:rsidRPr="00D6309E" w:rsidRDefault="00D6309E" w:rsidP="00BC7AE5">
            <w:pPr>
              <w:ind w:left="-90" w:right="-108" w:firstLine="0"/>
              <w:jc w:val="center"/>
              <w:rPr>
                <w:rFonts w:ascii="Times New Roman" w:hAnsi="Times New Roman" w:cs="Times New Roman"/>
                <w:spacing w:val="10"/>
                <w:sz w:val="20"/>
                <w:szCs w:val="20"/>
              </w:rPr>
            </w:pPr>
            <w:r w:rsidRPr="00D6309E">
              <w:rPr>
                <w:rFonts w:ascii="Arial Unicode MS" w:eastAsia="Arial Unicode MS" w:hAnsi="Arial Unicode MS" w:cs="Arial Unicode MS"/>
                <w:sz w:val="20"/>
                <w:szCs w:val="20"/>
              </w:rPr>
              <w:t>§</w:t>
            </w:r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31, </w:t>
            </w:r>
            <w:proofErr w:type="spellStart"/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вопр</w:t>
            </w:r>
            <w:proofErr w:type="spellEnd"/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., термины, пр</w:t>
            </w:r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е</w:t>
            </w:r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зентации</w:t>
            </w:r>
            <w:r w:rsidRPr="00D6309E">
              <w:rPr>
                <w:rFonts w:ascii="Arial Unicode MS" w:eastAsia="Arial Unicode MS" w:hAnsi="Arial Unicode MS" w:cs="Arial Unicode MS"/>
                <w:sz w:val="20"/>
                <w:szCs w:val="20"/>
              </w:rPr>
              <w:t>§</w:t>
            </w:r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 xml:space="preserve">32,с. 293 – 295, </w:t>
            </w:r>
            <w:proofErr w:type="spellStart"/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вопр</w:t>
            </w:r>
            <w:proofErr w:type="spellEnd"/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., терм</w:t>
            </w:r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и</w:t>
            </w:r>
            <w:r w:rsidRPr="00D6309E">
              <w:rPr>
                <w:rFonts w:ascii="Times New Roman" w:hAnsi="Times New Roman" w:cs="Times New Roman"/>
                <w:spacing w:val="10"/>
                <w:sz w:val="20"/>
                <w:szCs w:val="20"/>
              </w:rPr>
              <w:t>ны</w:t>
            </w:r>
          </w:p>
          <w:p w:rsidR="00D6309E" w:rsidRPr="00D6309E" w:rsidRDefault="00D6309E" w:rsidP="00BC7AE5">
            <w:pPr>
              <w:ind w:left="-90" w:right="-108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309E" w:rsidRPr="00D6309E" w:rsidTr="00C77ACE">
        <w:tc>
          <w:tcPr>
            <w:tcW w:w="583" w:type="dxa"/>
            <w:vAlign w:val="center"/>
          </w:tcPr>
          <w:p w:rsidR="00D6309E" w:rsidRPr="00D6309E" w:rsidRDefault="00776F2C" w:rsidP="00C77ACE">
            <w:pPr>
              <w:ind w:left="-249" w:right="-238"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954" w:type="dxa"/>
            <w:vAlign w:val="center"/>
          </w:tcPr>
          <w:p w:rsidR="00D6309E" w:rsidRPr="00D6309E" w:rsidRDefault="00D6309E" w:rsidP="00F25C9D">
            <w:pPr>
              <w:ind w:left="-123" w:right="-159" w:firstLine="0"/>
              <w:jc w:val="center"/>
              <w:rPr>
                <w:rFonts w:ascii="Times New Roman" w:hAnsi="Times New Roman" w:cs="Times New Roman"/>
              </w:rPr>
            </w:pPr>
            <w:r w:rsidRPr="00D6309E">
              <w:rPr>
                <w:rFonts w:ascii="Times New Roman" w:hAnsi="Times New Roman" w:cs="Times New Roman"/>
              </w:rPr>
              <w:t xml:space="preserve">Урок обобщения и контроля по теме: </w:t>
            </w:r>
            <w:proofErr w:type="gramStart"/>
            <w:r w:rsidRPr="00D6309E">
              <w:rPr>
                <w:rFonts w:ascii="Times New Roman" w:hAnsi="Times New Roman" w:cs="Times New Roman"/>
              </w:rPr>
              <w:t>«Новейшая история (XX – начало</w:t>
            </w:r>
            <w:proofErr w:type="gramEnd"/>
          </w:p>
          <w:p w:rsidR="00D6309E" w:rsidRPr="00D6309E" w:rsidRDefault="00D6309E" w:rsidP="00F25C9D">
            <w:pPr>
              <w:ind w:left="-123" w:right="-159"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6309E">
              <w:rPr>
                <w:rFonts w:ascii="Times New Roman" w:hAnsi="Times New Roman" w:cs="Times New Roman"/>
              </w:rPr>
              <w:t>XXI в.)».</w:t>
            </w:r>
            <w:proofErr w:type="gramEnd"/>
          </w:p>
        </w:tc>
        <w:tc>
          <w:tcPr>
            <w:tcW w:w="797" w:type="dxa"/>
          </w:tcPr>
          <w:p w:rsidR="00D6309E" w:rsidRPr="00D6309E" w:rsidRDefault="00D6309E" w:rsidP="00D6309E">
            <w:pPr>
              <w:jc w:val="center"/>
              <w:rPr>
                <w:rFonts w:ascii="Times New Roman" w:hAnsi="Times New Roman" w:cs="Times New Roman"/>
              </w:rPr>
            </w:pPr>
            <w:r w:rsidRPr="00D630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6" w:type="dxa"/>
            <w:vAlign w:val="center"/>
          </w:tcPr>
          <w:p w:rsidR="00D6309E" w:rsidRPr="00D6309E" w:rsidRDefault="00776F2C" w:rsidP="00776F2C">
            <w:pPr>
              <w:ind w:left="-54" w:righ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19.05.</w:t>
            </w:r>
          </w:p>
        </w:tc>
        <w:tc>
          <w:tcPr>
            <w:tcW w:w="1276" w:type="dxa"/>
          </w:tcPr>
          <w:p w:rsidR="00D6309E" w:rsidRPr="00D6309E" w:rsidRDefault="00D6309E" w:rsidP="00BC7AE5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Контрольная работа</w:t>
            </w:r>
          </w:p>
        </w:tc>
        <w:tc>
          <w:tcPr>
            <w:tcW w:w="1559" w:type="dxa"/>
          </w:tcPr>
          <w:p w:rsidR="00D6309E" w:rsidRPr="00D6309E" w:rsidRDefault="00D6309E" w:rsidP="00BC7AE5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</w:t>
            </w:r>
          </w:p>
        </w:tc>
        <w:tc>
          <w:tcPr>
            <w:tcW w:w="4943" w:type="dxa"/>
          </w:tcPr>
          <w:p w:rsidR="00D6309E" w:rsidRPr="00D6309E" w:rsidRDefault="00D6309E" w:rsidP="00BC7AE5">
            <w:pPr>
              <w:ind w:left="-108" w:right="-126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309E">
              <w:rPr>
                <w:rFonts w:ascii="Times New Roman" w:hAnsi="Times New Roman" w:cs="Times New Roman"/>
                <w:b/>
                <w:sz w:val="18"/>
                <w:szCs w:val="18"/>
              </w:rPr>
              <w:t>Характеризовать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 xml:space="preserve"> основные процессы новейшей эпохи, ее ключевые события.</w:t>
            </w:r>
          </w:p>
          <w:p w:rsidR="00D6309E" w:rsidRPr="00D6309E" w:rsidRDefault="00D6309E" w:rsidP="00BC7AE5">
            <w:pPr>
              <w:ind w:left="-108" w:right="-126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309E">
              <w:rPr>
                <w:rFonts w:ascii="Times New Roman" w:hAnsi="Times New Roman" w:cs="Times New Roman"/>
                <w:b/>
                <w:sz w:val="18"/>
                <w:szCs w:val="18"/>
              </w:rPr>
              <w:t>Раскрывать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 xml:space="preserve"> смысл понятия глобальные проблемы человечес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ва, значение этих проблем для государств, народов, отдельного человека (с привлечением информации из курса обществозн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ния).</w:t>
            </w:r>
          </w:p>
          <w:p w:rsidR="00D6309E" w:rsidRPr="00D6309E" w:rsidRDefault="00D6309E" w:rsidP="00BC7AE5">
            <w:pPr>
              <w:ind w:left="-108" w:right="-126" w:firstLine="0"/>
              <w:jc w:val="both"/>
              <w:rPr>
                <w:rFonts w:ascii="Times New Roman" w:hAnsi="Times New Roman" w:cs="Times New Roman"/>
              </w:rPr>
            </w:pPr>
            <w:r w:rsidRPr="00D6309E">
              <w:rPr>
                <w:rFonts w:ascii="Times New Roman" w:hAnsi="Times New Roman" w:cs="Times New Roman"/>
                <w:b/>
                <w:sz w:val="18"/>
                <w:szCs w:val="18"/>
              </w:rPr>
              <w:t>Проводить</w:t>
            </w: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 xml:space="preserve"> обзор материалов газет и телевидения по вопросам, связанным с глобальными проблемами современного общества</w:t>
            </w:r>
          </w:p>
        </w:tc>
        <w:tc>
          <w:tcPr>
            <w:tcW w:w="1436" w:type="dxa"/>
          </w:tcPr>
          <w:p w:rsidR="00D6309E" w:rsidRPr="00D6309E" w:rsidRDefault="00D6309E" w:rsidP="00BC7AE5">
            <w:pPr>
              <w:ind w:left="-90" w:right="-108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309E" w:rsidRPr="00D6309E" w:rsidTr="00C77ACE">
        <w:tc>
          <w:tcPr>
            <w:tcW w:w="583" w:type="dxa"/>
            <w:vAlign w:val="center"/>
          </w:tcPr>
          <w:p w:rsidR="00D6309E" w:rsidRPr="00D6309E" w:rsidRDefault="00D6309E" w:rsidP="00C77ACE">
            <w:pPr>
              <w:ind w:left="-249" w:right="-238"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4" w:type="dxa"/>
            <w:vAlign w:val="center"/>
          </w:tcPr>
          <w:p w:rsidR="00D6309E" w:rsidRPr="00D6309E" w:rsidRDefault="00D6309E" w:rsidP="00F25C9D">
            <w:pPr>
              <w:ind w:left="-123" w:right="-159" w:firstLine="0"/>
              <w:jc w:val="center"/>
              <w:rPr>
                <w:rFonts w:ascii="Times New Roman" w:hAnsi="Times New Roman" w:cs="Times New Roman"/>
                <w:b/>
              </w:rPr>
            </w:pPr>
            <w:r w:rsidRPr="00D6309E">
              <w:rPr>
                <w:rFonts w:ascii="Times New Roman" w:hAnsi="Times New Roman" w:cs="Times New Roman"/>
                <w:b/>
              </w:rPr>
              <w:t>Итоговое повторение</w:t>
            </w:r>
          </w:p>
        </w:tc>
        <w:tc>
          <w:tcPr>
            <w:tcW w:w="797" w:type="dxa"/>
          </w:tcPr>
          <w:p w:rsidR="00D6309E" w:rsidRPr="00D6309E" w:rsidRDefault="00D6309E" w:rsidP="00D630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309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46" w:type="dxa"/>
            <w:vAlign w:val="center"/>
          </w:tcPr>
          <w:p w:rsidR="00D6309E" w:rsidRPr="00D6309E" w:rsidRDefault="00D6309E" w:rsidP="00776F2C">
            <w:pPr>
              <w:ind w:left="-54" w:righ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6309E" w:rsidRPr="00D6309E" w:rsidRDefault="00D6309E" w:rsidP="00BC7AE5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D6309E" w:rsidRPr="00D6309E" w:rsidRDefault="00D6309E" w:rsidP="00BC7AE5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3" w:type="dxa"/>
          </w:tcPr>
          <w:p w:rsidR="00D6309E" w:rsidRPr="00D6309E" w:rsidRDefault="00D6309E" w:rsidP="00BC7AE5">
            <w:pPr>
              <w:ind w:left="-108" w:right="-126" w:firstLine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6" w:type="dxa"/>
          </w:tcPr>
          <w:p w:rsidR="00D6309E" w:rsidRPr="00D6309E" w:rsidRDefault="00D6309E" w:rsidP="00BC7AE5">
            <w:pPr>
              <w:ind w:left="-90" w:right="-108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309E" w:rsidRPr="00D6309E" w:rsidTr="00C77ACE">
        <w:tc>
          <w:tcPr>
            <w:tcW w:w="583" w:type="dxa"/>
            <w:vAlign w:val="center"/>
          </w:tcPr>
          <w:p w:rsidR="00D6309E" w:rsidRPr="00D6309E" w:rsidRDefault="00776F2C" w:rsidP="00C77ACE">
            <w:pPr>
              <w:ind w:left="-249" w:right="-238"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954" w:type="dxa"/>
            <w:vAlign w:val="center"/>
          </w:tcPr>
          <w:p w:rsidR="00D6309E" w:rsidRPr="00D6309E" w:rsidRDefault="00D6309E" w:rsidP="00F25C9D">
            <w:pPr>
              <w:ind w:left="-123" w:right="-159" w:firstLine="0"/>
              <w:jc w:val="center"/>
              <w:rPr>
                <w:rFonts w:ascii="Times New Roman" w:hAnsi="Times New Roman" w:cs="Times New Roman"/>
              </w:rPr>
            </w:pPr>
            <w:r w:rsidRPr="00D6309E">
              <w:rPr>
                <w:rFonts w:ascii="Times New Roman" w:hAnsi="Times New Roman" w:cs="Times New Roman"/>
              </w:rPr>
              <w:t>Россия и мир в XX – начале</w:t>
            </w:r>
          </w:p>
          <w:p w:rsidR="00D6309E" w:rsidRPr="00D6309E" w:rsidRDefault="00D6309E" w:rsidP="00F25C9D">
            <w:pPr>
              <w:ind w:left="-123" w:right="-159" w:firstLine="0"/>
              <w:jc w:val="center"/>
              <w:rPr>
                <w:rFonts w:ascii="Times New Roman" w:hAnsi="Times New Roman" w:cs="Times New Roman"/>
              </w:rPr>
            </w:pPr>
            <w:r w:rsidRPr="00D6309E">
              <w:rPr>
                <w:rFonts w:ascii="Times New Roman" w:hAnsi="Times New Roman" w:cs="Times New Roman"/>
              </w:rPr>
              <w:t>XXI в.</w:t>
            </w:r>
          </w:p>
        </w:tc>
        <w:tc>
          <w:tcPr>
            <w:tcW w:w="797" w:type="dxa"/>
          </w:tcPr>
          <w:p w:rsidR="00D6309E" w:rsidRPr="00D6309E" w:rsidRDefault="00D6309E" w:rsidP="00D630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  <w:vAlign w:val="center"/>
          </w:tcPr>
          <w:p w:rsidR="00D6309E" w:rsidRPr="00D6309E" w:rsidRDefault="00776F2C" w:rsidP="00776F2C">
            <w:pPr>
              <w:ind w:left="-54" w:righ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23.05.</w:t>
            </w:r>
          </w:p>
        </w:tc>
        <w:tc>
          <w:tcPr>
            <w:tcW w:w="1276" w:type="dxa"/>
          </w:tcPr>
          <w:p w:rsidR="00D6309E" w:rsidRPr="00D6309E" w:rsidRDefault="00D6309E" w:rsidP="00BC7AE5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09E">
              <w:rPr>
                <w:rFonts w:ascii="Times New Roman" w:hAnsi="Times New Roman" w:cs="Times New Roman"/>
                <w:bCs/>
                <w:sz w:val="18"/>
                <w:szCs w:val="18"/>
              </w:rPr>
              <w:t>Ответы на вопросы</w:t>
            </w:r>
          </w:p>
        </w:tc>
        <w:tc>
          <w:tcPr>
            <w:tcW w:w="1559" w:type="dxa"/>
          </w:tcPr>
          <w:p w:rsidR="00D6309E" w:rsidRPr="00D6309E" w:rsidRDefault="00D6309E" w:rsidP="00BC7AE5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Репродуктивный метод</w:t>
            </w:r>
          </w:p>
        </w:tc>
        <w:tc>
          <w:tcPr>
            <w:tcW w:w="4943" w:type="dxa"/>
          </w:tcPr>
          <w:p w:rsidR="00D6309E" w:rsidRPr="00D6309E" w:rsidRDefault="00D6309E" w:rsidP="00BC7AE5">
            <w:pPr>
              <w:ind w:left="-108" w:right="-126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6309E">
              <w:rPr>
                <w:rFonts w:ascii="Times New Roman" w:hAnsi="Times New Roman" w:cs="Times New Roman"/>
                <w:sz w:val="18"/>
                <w:szCs w:val="18"/>
              </w:rPr>
              <w:t>Применение полученных компетенций</w:t>
            </w:r>
          </w:p>
        </w:tc>
        <w:tc>
          <w:tcPr>
            <w:tcW w:w="1436" w:type="dxa"/>
          </w:tcPr>
          <w:p w:rsidR="00D6309E" w:rsidRPr="00D6309E" w:rsidRDefault="00D6309E" w:rsidP="00BC7AE5">
            <w:pPr>
              <w:ind w:left="-90" w:right="-108"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C7AE5" w:rsidRDefault="00BC7AE5" w:rsidP="00D6309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6F2C" w:rsidRDefault="00776F2C" w:rsidP="00D6309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6F2C" w:rsidRDefault="00776F2C" w:rsidP="00D6309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6F2C" w:rsidRDefault="00776F2C" w:rsidP="00776F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6F2C" w:rsidRDefault="00776F2C" w:rsidP="00776F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6F2C" w:rsidRDefault="00776F2C" w:rsidP="00776F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6F2C" w:rsidRDefault="00776F2C" w:rsidP="00776F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6F2C" w:rsidRDefault="00776F2C" w:rsidP="00776F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6F2C" w:rsidRDefault="00776F2C" w:rsidP="00776F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6F2C" w:rsidRDefault="00776F2C" w:rsidP="00776F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6F2C" w:rsidRPr="00C77ACE" w:rsidRDefault="00776F2C" w:rsidP="00776F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6F2C" w:rsidRPr="00C77ACE" w:rsidRDefault="00776F2C" w:rsidP="00776F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6F2C" w:rsidRPr="00D6309E" w:rsidRDefault="00776F2C" w:rsidP="00776F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6F2C" w:rsidRPr="00D6309E" w:rsidRDefault="00776F2C" w:rsidP="00776F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1158" w:rsidRDefault="00B41158" w:rsidP="00B411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1158" w:rsidRDefault="00B41158" w:rsidP="00B411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1158" w:rsidRDefault="00B41158" w:rsidP="00B411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1158" w:rsidRPr="00C77ACE" w:rsidRDefault="00B41158" w:rsidP="00B411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1158" w:rsidRPr="00C77ACE" w:rsidRDefault="00B41158" w:rsidP="00B411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1158" w:rsidRPr="00D6309E" w:rsidRDefault="00B41158" w:rsidP="00B411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1158" w:rsidRPr="00D6309E" w:rsidRDefault="00B41158" w:rsidP="00B411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B41158" w:rsidRPr="00D6309E" w:rsidSect="0086030B">
      <w:pgSz w:w="16838" w:h="11906" w:orient="landscape"/>
      <w:pgMar w:top="851" w:right="851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3334D"/>
    <w:multiLevelType w:val="hybridMultilevel"/>
    <w:tmpl w:val="79D689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8E77ED"/>
    <w:multiLevelType w:val="hybridMultilevel"/>
    <w:tmpl w:val="556C9A04"/>
    <w:lvl w:ilvl="0" w:tplc="1BD05C8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471"/>
        </w:tabs>
        <w:ind w:left="147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91"/>
        </w:tabs>
        <w:ind w:left="2191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11"/>
        </w:tabs>
        <w:ind w:left="291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31"/>
        </w:tabs>
        <w:ind w:left="363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51"/>
        </w:tabs>
        <w:ind w:left="435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71"/>
        </w:tabs>
        <w:ind w:left="507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91"/>
        </w:tabs>
        <w:ind w:left="579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11"/>
        </w:tabs>
        <w:ind w:left="6511" w:hanging="360"/>
      </w:pPr>
    </w:lvl>
  </w:abstractNum>
  <w:abstractNum w:abstractNumId="2">
    <w:nsid w:val="1F8620BF"/>
    <w:multiLevelType w:val="hybridMultilevel"/>
    <w:tmpl w:val="0BF4C9E4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3">
    <w:nsid w:val="3A7309BD"/>
    <w:multiLevelType w:val="multilevel"/>
    <w:tmpl w:val="8A5A0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7307CA"/>
    <w:multiLevelType w:val="hybridMultilevel"/>
    <w:tmpl w:val="666A6D6C"/>
    <w:lvl w:ilvl="0" w:tplc="9538277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8FF247A"/>
    <w:multiLevelType w:val="hybridMultilevel"/>
    <w:tmpl w:val="456CBCAA"/>
    <w:lvl w:ilvl="0" w:tplc="92649BC8">
      <w:start w:val="1"/>
      <w:numFmt w:val="bullet"/>
      <w:lvlText w:val="-"/>
      <w:lvlJc w:val="left"/>
      <w:pPr>
        <w:tabs>
          <w:tab w:val="num" w:pos="1066"/>
        </w:tabs>
        <w:ind w:left="1432" w:hanging="363"/>
      </w:pPr>
      <w:rPr>
        <w:rFonts w:ascii="Verdana" w:hAnsi="Verdana" w:hint="default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4E5B2CB3"/>
    <w:multiLevelType w:val="multilevel"/>
    <w:tmpl w:val="99A85A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F4100E"/>
    <w:multiLevelType w:val="hybridMultilevel"/>
    <w:tmpl w:val="4478305C"/>
    <w:lvl w:ilvl="0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59321B2A"/>
    <w:multiLevelType w:val="multilevel"/>
    <w:tmpl w:val="78B672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6E19112D"/>
    <w:multiLevelType w:val="hybridMultilevel"/>
    <w:tmpl w:val="FC54E458"/>
    <w:lvl w:ilvl="0" w:tplc="01928036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1">
    <w:nsid w:val="7B7336EC"/>
    <w:multiLevelType w:val="multilevel"/>
    <w:tmpl w:val="68BA1E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8"/>
  </w:num>
  <w:num w:numId="5">
    <w:abstractNumId w:val="4"/>
  </w:num>
  <w:num w:numId="6">
    <w:abstractNumId w:val="3"/>
  </w:num>
  <w:num w:numId="7">
    <w:abstractNumId w:val="11"/>
  </w:num>
  <w:num w:numId="8">
    <w:abstractNumId w:val="6"/>
  </w:num>
  <w:num w:numId="9">
    <w:abstractNumId w:val="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9"/>
  </w:num>
  <w:num w:numId="13">
    <w:abstractNumId w:val="1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E77F1E"/>
    <w:rsid w:val="0019747D"/>
    <w:rsid w:val="001F3BD0"/>
    <w:rsid w:val="00440539"/>
    <w:rsid w:val="0052537B"/>
    <w:rsid w:val="006D1757"/>
    <w:rsid w:val="00776F2C"/>
    <w:rsid w:val="007E0A68"/>
    <w:rsid w:val="00835A93"/>
    <w:rsid w:val="0086030B"/>
    <w:rsid w:val="008F3DC2"/>
    <w:rsid w:val="00920AF3"/>
    <w:rsid w:val="00984BBF"/>
    <w:rsid w:val="009A31BC"/>
    <w:rsid w:val="00A11C24"/>
    <w:rsid w:val="00A55EDA"/>
    <w:rsid w:val="00AB50DD"/>
    <w:rsid w:val="00B33810"/>
    <w:rsid w:val="00B41158"/>
    <w:rsid w:val="00BC7AE5"/>
    <w:rsid w:val="00C77ACE"/>
    <w:rsid w:val="00C824CD"/>
    <w:rsid w:val="00CB5A81"/>
    <w:rsid w:val="00D313B5"/>
    <w:rsid w:val="00D6309E"/>
    <w:rsid w:val="00E77F1E"/>
    <w:rsid w:val="00F146D8"/>
    <w:rsid w:val="00F25C9D"/>
    <w:rsid w:val="00FC2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6309E"/>
  </w:style>
  <w:style w:type="paragraph" w:customStyle="1" w:styleId="Style14">
    <w:name w:val="Style14"/>
    <w:basedOn w:val="a"/>
    <w:uiPriority w:val="99"/>
    <w:rsid w:val="00D6309E"/>
    <w:pPr>
      <w:widowControl w:val="0"/>
      <w:autoSpaceDE w:val="0"/>
      <w:autoSpaceDN w:val="0"/>
      <w:adjustRightInd w:val="0"/>
      <w:spacing w:after="0" w:line="302" w:lineRule="exact"/>
      <w:ind w:firstLine="70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uiPriority w:val="99"/>
    <w:rsid w:val="00D6309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3">
    <w:name w:val="Font Style23"/>
    <w:basedOn w:val="a0"/>
    <w:uiPriority w:val="99"/>
    <w:rsid w:val="00D6309E"/>
    <w:rPr>
      <w:rFonts w:ascii="Times New Roman" w:hAnsi="Times New Roman" w:cs="Times New Roman"/>
      <w:sz w:val="24"/>
      <w:szCs w:val="24"/>
    </w:rPr>
  </w:style>
  <w:style w:type="paragraph" w:customStyle="1" w:styleId="10">
    <w:name w:val="Абзац списка1"/>
    <w:basedOn w:val="a"/>
    <w:next w:val="a3"/>
    <w:uiPriority w:val="34"/>
    <w:qFormat/>
    <w:rsid w:val="00D6309E"/>
    <w:pPr>
      <w:spacing w:after="0" w:line="360" w:lineRule="auto"/>
      <w:ind w:left="720" w:firstLine="709"/>
      <w:contextualSpacing/>
    </w:pPr>
  </w:style>
  <w:style w:type="table" w:customStyle="1" w:styleId="11">
    <w:name w:val="Сетка таблицы1"/>
    <w:basedOn w:val="a1"/>
    <w:next w:val="a4"/>
    <w:uiPriority w:val="59"/>
    <w:rsid w:val="00D6309E"/>
    <w:pPr>
      <w:spacing w:after="0" w:line="240" w:lineRule="auto"/>
      <w:ind w:firstLine="709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2">
    <w:name w:val="Font Style22"/>
    <w:basedOn w:val="a0"/>
    <w:uiPriority w:val="99"/>
    <w:rsid w:val="00D6309E"/>
    <w:rPr>
      <w:rFonts w:ascii="Times New Roman" w:hAnsi="Times New Roman" w:cs="Times New Roman" w:hint="default"/>
      <w:spacing w:val="-10"/>
      <w:sz w:val="28"/>
      <w:szCs w:val="28"/>
    </w:rPr>
  </w:style>
  <w:style w:type="paragraph" w:customStyle="1" w:styleId="Style2">
    <w:name w:val="Style2"/>
    <w:basedOn w:val="a"/>
    <w:uiPriority w:val="99"/>
    <w:rsid w:val="00D6309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D6309E"/>
    <w:rPr>
      <w:rFonts w:ascii="Arial Unicode MS" w:eastAsia="Arial Unicode MS" w:hAnsi="Arial Unicode MS" w:cs="Arial Unicode MS" w:hint="eastAsia"/>
      <w:sz w:val="24"/>
      <w:szCs w:val="24"/>
    </w:rPr>
  </w:style>
  <w:style w:type="character" w:customStyle="1" w:styleId="FontStyle12">
    <w:name w:val="Font Style12"/>
    <w:basedOn w:val="a0"/>
    <w:uiPriority w:val="99"/>
    <w:rsid w:val="00D6309E"/>
    <w:rPr>
      <w:rFonts w:ascii="Franklin Gothic Medium" w:hAnsi="Franklin Gothic Medium" w:cs="Franklin Gothic Medium" w:hint="default"/>
      <w:sz w:val="30"/>
      <w:szCs w:val="30"/>
    </w:rPr>
  </w:style>
  <w:style w:type="paragraph" w:customStyle="1" w:styleId="western">
    <w:name w:val="western"/>
    <w:basedOn w:val="a"/>
    <w:rsid w:val="00D6309E"/>
    <w:pPr>
      <w:spacing w:before="100" w:beforeAutospacing="1" w:after="100" w:afterAutospacing="1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next w:val="a5"/>
    <w:link w:val="a6"/>
    <w:uiPriority w:val="1"/>
    <w:qFormat/>
    <w:rsid w:val="00D6309E"/>
    <w:pPr>
      <w:spacing w:after="0" w:line="240" w:lineRule="auto"/>
      <w:ind w:firstLine="709"/>
    </w:pPr>
  </w:style>
  <w:style w:type="character" w:customStyle="1" w:styleId="a6">
    <w:name w:val="Без интервала Знак"/>
    <w:basedOn w:val="a0"/>
    <w:link w:val="12"/>
    <w:uiPriority w:val="1"/>
    <w:rsid w:val="00D6309E"/>
    <w:rPr>
      <w:rFonts w:eastAsia="Calibri"/>
      <w:lang w:eastAsia="en-US"/>
    </w:rPr>
  </w:style>
  <w:style w:type="character" w:customStyle="1" w:styleId="FontStyle17">
    <w:name w:val="Font Style17"/>
    <w:basedOn w:val="a0"/>
    <w:uiPriority w:val="99"/>
    <w:rsid w:val="00D6309E"/>
    <w:rPr>
      <w:rFonts w:ascii="Times New Roman" w:hAnsi="Times New Roman" w:cs="Times New Roman"/>
      <w:smallCaps/>
      <w:sz w:val="22"/>
      <w:szCs w:val="22"/>
    </w:rPr>
  </w:style>
  <w:style w:type="character" w:customStyle="1" w:styleId="FontStyle18">
    <w:name w:val="Font Style18"/>
    <w:basedOn w:val="a0"/>
    <w:uiPriority w:val="99"/>
    <w:rsid w:val="00D6309E"/>
    <w:rPr>
      <w:rFonts w:ascii="Times New Roman" w:hAnsi="Times New Roman" w:cs="Times New Roman"/>
      <w:sz w:val="22"/>
      <w:szCs w:val="22"/>
    </w:rPr>
  </w:style>
  <w:style w:type="character" w:customStyle="1" w:styleId="FontStyle20">
    <w:name w:val="Font Style20"/>
    <w:basedOn w:val="a0"/>
    <w:uiPriority w:val="99"/>
    <w:rsid w:val="00D6309E"/>
    <w:rPr>
      <w:rFonts w:ascii="Times New Roman" w:hAnsi="Times New Roman" w:cs="Times New Roman"/>
      <w:b/>
      <w:bCs/>
      <w:i/>
      <w:iCs/>
      <w:spacing w:val="-10"/>
      <w:sz w:val="22"/>
      <w:szCs w:val="22"/>
    </w:rPr>
  </w:style>
  <w:style w:type="character" w:customStyle="1" w:styleId="FontStyle21">
    <w:name w:val="Font Style21"/>
    <w:basedOn w:val="a0"/>
    <w:uiPriority w:val="99"/>
    <w:rsid w:val="00D6309E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basedOn w:val="a0"/>
    <w:uiPriority w:val="99"/>
    <w:rsid w:val="00D6309E"/>
    <w:rPr>
      <w:rFonts w:ascii="Arial" w:hAnsi="Arial" w:cs="Arial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D6309E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26">
    <w:name w:val="Font Style26"/>
    <w:basedOn w:val="a0"/>
    <w:uiPriority w:val="99"/>
    <w:rsid w:val="00D6309E"/>
    <w:rPr>
      <w:rFonts w:ascii="Arial Narrow" w:hAnsi="Arial Narrow" w:cs="Arial Narrow"/>
      <w:b/>
      <w:bCs/>
      <w:sz w:val="8"/>
      <w:szCs w:val="8"/>
    </w:rPr>
  </w:style>
  <w:style w:type="character" w:styleId="a7">
    <w:name w:val="footnote reference"/>
    <w:basedOn w:val="a0"/>
    <w:semiHidden/>
    <w:rsid w:val="00D6309E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D630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D630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rsid w:val="00D6309E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D6309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6">
    <w:name w:val="Style6"/>
    <w:basedOn w:val="a"/>
    <w:uiPriority w:val="99"/>
    <w:rsid w:val="00D6309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D630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D6309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D6309E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D6309E"/>
    <w:pPr>
      <w:widowControl w:val="0"/>
      <w:autoSpaceDE w:val="0"/>
      <w:autoSpaceDN w:val="0"/>
      <w:adjustRightInd w:val="0"/>
      <w:spacing w:after="0" w:line="259" w:lineRule="exact"/>
      <w:ind w:firstLine="147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D630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D630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D6309E"/>
    <w:rPr>
      <w:rFonts w:ascii="Times New Roman" w:hAnsi="Times New Roman" w:cs="Times New Roman"/>
      <w:sz w:val="18"/>
      <w:szCs w:val="18"/>
    </w:rPr>
  </w:style>
  <w:style w:type="character" w:customStyle="1" w:styleId="FontStyle27">
    <w:name w:val="Font Style27"/>
    <w:basedOn w:val="a0"/>
    <w:uiPriority w:val="99"/>
    <w:rsid w:val="00D6309E"/>
    <w:rPr>
      <w:rFonts w:ascii="Times New Roman" w:hAnsi="Times New Roman" w:cs="Times New Roman"/>
      <w:b/>
      <w:bCs/>
      <w:sz w:val="36"/>
      <w:szCs w:val="36"/>
    </w:rPr>
  </w:style>
  <w:style w:type="paragraph" w:styleId="2">
    <w:name w:val="Body Text Indent 2"/>
    <w:basedOn w:val="a"/>
    <w:link w:val="20"/>
    <w:uiPriority w:val="99"/>
    <w:semiHidden/>
    <w:unhideWhenUsed/>
    <w:rsid w:val="00D6309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630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6309E"/>
    <w:pPr>
      <w:ind w:left="720"/>
      <w:contextualSpacing/>
    </w:pPr>
  </w:style>
  <w:style w:type="table" w:styleId="a4">
    <w:name w:val="Table Grid"/>
    <w:basedOn w:val="a1"/>
    <w:uiPriority w:val="59"/>
    <w:rsid w:val="00D630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D6309E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1F3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F3B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6309E"/>
  </w:style>
  <w:style w:type="paragraph" w:customStyle="1" w:styleId="Style14">
    <w:name w:val="Style14"/>
    <w:basedOn w:val="a"/>
    <w:uiPriority w:val="99"/>
    <w:rsid w:val="00D6309E"/>
    <w:pPr>
      <w:widowControl w:val="0"/>
      <w:autoSpaceDE w:val="0"/>
      <w:autoSpaceDN w:val="0"/>
      <w:adjustRightInd w:val="0"/>
      <w:spacing w:after="0" w:line="302" w:lineRule="exact"/>
      <w:ind w:firstLine="70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uiPriority w:val="99"/>
    <w:rsid w:val="00D6309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3">
    <w:name w:val="Font Style23"/>
    <w:basedOn w:val="a0"/>
    <w:uiPriority w:val="99"/>
    <w:rsid w:val="00D6309E"/>
    <w:rPr>
      <w:rFonts w:ascii="Times New Roman" w:hAnsi="Times New Roman" w:cs="Times New Roman"/>
      <w:sz w:val="24"/>
      <w:szCs w:val="24"/>
    </w:rPr>
  </w:style>
  <w:style w:type="paragraph" w:customStyle="1" w:styleId="10">
    <w:name w:val="Абзац списка1"/>
    <w:basedOn w:val="a"/>
    <w:next w:val="a3"/>
    <w:uiPriority w:val="34"/>
    <w:qFormat/>
    <w:rsid w:val="00D6309E"/>
    <w:pPr>
      <w:spacing w:after="0" w:line="360" w:lineRule="auto"/>
      <w:ind w:left="720" w:firstLine="709"/>
      <w:contextualSpacing/>
    </w:pPr>
  </w:style>
  <w:style w:type="table" w:customStyle="1" w:styleId="11">
    <w:name w:val="Сетка таблицы1"/>
    <w:basedOn w:val="a1"/>
    <w:next w:val="a4"/>
    <w:uiPriority w:val="59"/>
    <w:rsid w:val="00D6309E"/>
    <w:pPr>
      <w:spacing w:after="0" w:line="240" w:lineRule="auto"/>
      <w:ind w:firstLine="709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2">
    <w:name w:val="Font Style22"/>
    <w:basedOn w:val="a0"/>
    <w:uiPriority w:val="99"/>
    <w:rsid w:val="00D6309E"/>
    <w:rPr>
      <w:rFonts w:ascii="Times New Roman" w:hAnsi="Times New Roman" w:cs="Times New Roman" w:hint="default"/>
      <w:spacing w:val="-10"/>
      <w:sz w:val="28"/>
      <w:szCs w:val="28"/>
    </w:rPr>
  </w:style>
  <w:style w:type="paragraph" w:customStyle="1" w:styleId="Style2">
    <w:name w:val="Style2"/>
    <w:basedOn w:val="a"/>
    <w:uiPriority w:val="99"/>
    <w:rsid w:val="00D6309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D6309E"/>
    <w:rPr>
      <w:rFonts w:ascii="Arial Unicode MS" w:eastAsia="Arial Unicode MS" w:hAnsi="Arial Unicode MS" w:cs="Arial Unicode MS" w:hint="eastAsia"/>
      <w:sz w:val="24"/>
      <w:szCs w:val="24"/>
    </w:rPr>
  </w:style>
  <w:style w:type="character" w:customStyle="1" w:styleId="FontStyle12">
    <w:name w:val="Font Style12"/>
    <w:basedOn w:val="a0"/>
    <w:uiPriority w:val="99"/>
    <w:rsid w:val="00D6309E"/>
    <w:rPr>
      <w:rFonts w:ascii="Franklin Gothic Medium" w:hAnsi="Franklin Gothic Medium" w:cs="Franklin Gothic Medium" w:hint="default"/>
      <w:sz w:val="30"/>
      <w:szCs w:val="30"/>
    </w:rPr>
  </w:style>
  <w:style w:type="paragraph" w:customStyle="1" w:styleId="western">
    <w:name w:val="western"/>
    <w:basedOn w:val="a"/>
    <w:rsid w:val="00D6309E"/>
    <w:pPr>
      <w:spacing w:before="100" w:beforeAutospacing="1" w:after="100" w:afterAutospacing="1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next w:val="a5"/>
    <w:link w:val="a6"/>
    <w:uiPriority w:val="1"/>
    <w:qFormat/>
    <w:rsid w:val="00D6309E"/>
    <w:pPr>
      <w:spacing w:after="0" w:line="240" w:lineRule="auto"/>
      <w:ind w:firstLine="709"/>
    </w:pPr>
  </w:style>
  <w:style w:type="character" w:customStyle="1" w:styleId="a6">
    <w:name w:val="Без интервала Знак"/>
    <w:basedOn w:val="a0"/>
    <w:link w:val="12"/>
    <w:uiPriority w:val="1"/>
    <w:rsid w:val="00D6309E"/>
    <w:rPr>
      <w:rFonts w:eastAsia="Calibri"/>
      <w:lang w:eastAsia="en-US"/>
    </w:rPr>
  </w:style>
  <w:style w:type="character" w:customStyle="1" w:styleId="FontStyle17">
    <w:name w:val="Font Style17"/>
    <w:basedOn w:val="a0"/>
    <w:uiPriority w:val="99"/>
    <w:rsid w:val="00D6309E"/>
    <w:rPr>
      <w:rFonts w:ascii="Times New Roman" w:hAnsi="Times New Roman" w:cs="Times New Roman"/>
      <w:smallCaps/>
      <w:sz w:val="22"/>
      <w:szCs w:val="22"/>
    </w:rPr>
  </w:style>
  <w:style w:type="character" w:customStyle="1" w:styleId="FontStyle18">
    <w:name w:val="Font Style18"/>
    <w:basedOn w:val="a0"/>
    <w:uiPriority w:val="99"/>
    <w:rsid w:val="00D6309E"/>
    <w:rPr>
      <w:rFonts w:ascii="Times New Roman" w:hAnsi="Times New Roman" w:cs="Times New Roman"/>
      <w:sz w:val="22"/>
      <w:szCs w:val="22"/>
    </w:rPr>
  </w:style>
  <w:style w:type="character" w:customStyle="1" w:styleId="FontStyle20">
    <w:name w:val="Font Style20"/>
    <w:basedOn w:val="a0"/>
    <w:uiPriority w:val="99"/>
    <w:rsid w:val="00D6309E"/>
    <w:rPr>
      <w:rFonts w:ascii="Times New Roman" w:hAnsi="Times New Roman" w:cs="Times New Roman"/>
      <w:b/>
      <w:bCs/>
      <w:i/>
      <w:iCs/>
      <w:spacing w:val="-10"/>
      <w:sz w:val="22"/>
      <w:szCs w:val="22"/>
    </w:rPr>
  </w:style>
  <w:style w:type="character" w:customStyle="1" w:styleId="FontStyle21">
    <w:name w:val="Font Style21"/>
    <w:basedOn w:val="a0"/>
    <w:uiPriority w:val="99"/>
    <w:rsid w:val="00D6309E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basedOn w:val="a0"/>
    <w:uiPriority w:val="99"/>
    <w:rsid w:val="00D6309E"/>
    <w:rPr>
      <w:rFonts w:ascii="Arial" w:hAnsi="Arial" w:cs="Arial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D6309E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26">
    <w:name w:val="Font Style26"/>
    <w:basedOn w:val="a0"/>
    <w:uiPriority w:val="99"/>
    <w:rsid w:val="00D6309E"/>
    <w:rPr>
      <w:rFonts w:ascii="Arial Narrow" w:hAnsi="Arial Narrow" w:cs="Arial Narrow"/>
      <w:b/>
      <w:bCs/>
      <w:sz w:val="8"/>
      <w:szCs w:val="8"/>
    </w:rPr>
  </w:style>
  <w:style w:type="character" w:styleId="a7">
    <w:name w:val="footnote reference"/>
    <w:basedOn w:val="a0"/>
    <w:semiHidden/>
    <w:rsid w:val="00D6309E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D630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D630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rsid w:val="00D6309E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D6309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6">
    <w:name w:val="Style6"/>
    <w:basedOn w:val="a"/>
    <w:uiPriority w:val="99"/>
    <w:rsid w:val="00D6309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D630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D6309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D6309E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D6309E"/>
    <w:pPr>
      <w:widowControl w:val="0"/>
      <w:autoSpaceDE w:val="0"/>
      <w:autoSpaceDN w:val="0"/>
      <w:adjustRightInd w:val="0"/>
      <w:spacing w:after="0" w:line="259" w:lineRule="exact"/>
      <w:ind w:firstLine="147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D630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D630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D6309E"/>
    <w:rPr>
      <w:rFonts w:ascii="Times New Roman" w:hAnsi="Times New Roman" w:cs="Times New Roman"/>
      <w:sz w:val="18"/>
      <w:szCs w:val="18"/>
    </w:rPr>
  </w:style>
  <w:style w:type="character" w:customStyle="1" w:styleId="FontStyle27">
    <w:name w:val="Font Style27"/>
    <w:basedOn w:val="a0"/>
    <w:uiPriority w:val="99"/>
    <w:rsid w:val="00D6309E"/>
    <w:rPr>
      <w:rFonts w:ascii="Times New Roman" w:hAnsi="Times New Roman" w:cs="Times New Roman"/>
      <w:b/>
      <w:bCs/>
      <w:sz w:val="36"/>
      <w:szCs w:val="36"/>
    </w:rPr>
  </w:style>
  <w:style w:type="paragraph" w:styleId="2">
    <w:name w:val="Body Text Indent 2"/>
    <w:basedOn w:val="a"/>
    <w:link w:val="20"/>
    <w:uiPriority w:val="99"/>
    <w:semiHidden/>
    <w:unhideWhenUsed/>
    <w:rsid w:val="00D6309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630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6309E"/>
    <w:pPr>
      <w:ind w:left="720"/>
      <w:contextualSpacing/>
    </w:pPr>
  </w:style>
  <w:style w:type="table" w:styleId="a4">
    <w:name w:val="Table Grid"/>
    <w:basedOn w:val="a1"/>
    <w:uiPriority w:val="59"/>
    <w:rsid w:val="00D630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D6309E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1F3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F3B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78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6A8E6-3723-4040-8302-63A8FD73F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1339</Words>
  <Characters>7636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*</cp:lastModifiedBy>
  <cp:revision>3</cp:revision>
  <cp:lastPrinted>2016-01-09T11:27:00Z</cp:lastPrinted>
  <dcterms:created xsi:type="dcterms:W3CDTF">2016-03-04T05:56:00Z</dcterms:created>
  <dcterms:modified xsi:type="dcterms:W3CDTF">2016-03-04T06:01:00Z</dcterms:modified>
</cp:coreProperties>
</file>