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pPr w:leftFromText="180" w:rightFromText="180" w:vertAnchor="page" w:horzAnchor="margin" w:tblpX="-34" w:tblpY="1712"/>
        <w:tblW w:w="15281" w:type="dxa"/>
        <w:tblLayout w:type="fixed"/>
        <w:tblLook w:val="04A0"/>
      </w:tblPr>
      <w:tblGrid>
        <w:gridCol w:w="1015"/>
        <w:gridCol w:w="1015"/>
        <w:gridCol w:w="3384"/>
        <w:gridCol w:w="2341"/>
        <w:gridCol w:w="5726"/>
        <w:gridCol w:w="1018"/>
        <w:gridCol w:w="782"/>
      </w:tblGrid>
      <w:tr w:rsidR="00005786" w:rsidRPr="009F5F6F" w:rsidTr="00005786">
        <w:trPr>
          <w:trHeight w:val="802"/>
        </w:trPr>
        <w:tc>
          <w:tcPr>
            <w:tcW w:w="1015" w:type="dxa"/>
          </w:tcPr>
          <w:p w:rsidR="00005786" w:rsidRPr="009F5F6F" w:rsidRDefault="00005786" w:rsidP="00005786">
            <w:pPr>
              <w:contextualSpacing/>
              <w:jc w:val="both"/>
            </w:pPr>
            <w:r>
              <w:t>78</w:t>
            </w:r>
          </w:p>
        </w:tc>
        <w:tc>
          <w:tcPr>
            <w:tcW w:w="1015" w:type="dxa"/>
            <w:vMerge w:val="restart"/>
          </w:tcPr>
          <w:p w:rsidR="00005786" w:rsidRPr="009F5F6F" w:rsidRDefault="00005786" w:rsidP="00005786">
            <w:pPr>
              <w:jc w:val="center"/>
            </w:pPr>
            <w:r w:rsidRPr="009F5F6F">
              <w:t>3</w:t>
            </w:r>
          </w:p>
        </w:tc>
        <w:tc>
          <w:tcPr>
            <w:tcW w:w="3384" w:type="dxa"/>
            <w:vMerge w:val="restart"/>
          </w:tcPr>
          <w:p w:rsidR="00005786" w:rsidRPr="009F5F6F" w:rsidRDefault="00005786" w:rsidP="00005786">
            <w:r w:rsidRPr="009F5F6F">
              <w:t xml:space="preserve">Уравнения вида  </w:t>
            </w:r>
            <w:proofErr w:type="spellStart"/>
            <w:r w:rsidRPr="009F5F6F">
              <w:rPr>
                <w:i/>
                <w:lang w:val="en-US"/>
              </w:rPr>
              <w:t>tgx</w:t>
            </w:r>
            <w:proofErr w:type="spellEnd"/>
            <w:r w:rsidRPr="009F5F6F">
              <w:rPr>
                <w:i/>
              </w:rPr>
              <w:t xml:space="preserve"> = </w:t>
            </w:r>
            <w:r w:rsidRPr="009F5F6F">
              <w:rPr>
                <w:i/>
                <w:lang w:val="en-US"/>
              </w:rPr>
              <w:t>a</w:t>
            </w:r>
            <w:r w:rsidRPr="009F5F6F">
              <w:rPr>
                <w:i/>
              </w:rPr>
              <w:t>.</w:t>
            </w:r>
          </w:p>
        </w:tc>
        <w:tc>
          <w:tcPr>
            <w:tcW w:w="2341" w:type="dxa"/>
          </w:tcPr>
          <w:p w:rsidR="00005786" w:rsidRPr="009F5F6F" w:rsidRDefault="00005786" w:rsidP="00005786">
            <w:pPr>
              <w:jc w:val="both"/>
            </w:pPr>
            <w:r w:rsidRPr="009F5F6F">
              <w:t>Ознакомление с новым материалом.</w:t>
            </w:r>
          </w:p>
        </w:tc>
        <w:tc>
          <w:tcPr>
            <w:tcW w:w="5726" w:type="dxa"/>
            <w:vMerge w:val="restart"/>
          </w:tcPr>
          <w:p w:rsidR="00005786" w:rsidRPr="009F5F6F" w:rsidRDefault="00005786" w:rsidP="00005786">
            <w:pPr>
              <w:tabs>
                <w:tab w:val="left" w:pos="6360"/>
              </w:tabs>
            </w:pPr>
            <w:r w:rsidRPr="009F5F6F">
              <w:rPr>
                <w:b/>
              </w:rPr>
              <w:t>Знать</w:t>
            </w:r>
            <w:r w:rsidRPr="009F5F6F">
              <w:t xml:space="preserve"> определение арктангенса числа,  формулу корней уравнения </w:t>
            </w:r>
            <w:proofErr w:type="spellStart"/>
            <w:r w:rsidRPr="009F5F6F">
              <w:rPr>
                <w:i/>
                <w:lang w:val="en-US"/>
              </w:rPr>
              <w:t>tg</w:t>
            </w:r>
            <w:proofErr w:type="spellEnd"/>
            <w:r w:rsidRPr="009F5F6F">
              <w:rPr>
                <w:i/>
              </w:rPr>
              <w:t xml:space="preserve"> </w:t>
            </w:r>
            <w:proofErr w:type="spellStart"/>
            <w:r w:rsidRPr="009F5F6F">
              <w:rPr>
                <w:i/>
              </w:rPr>
              <w:t>х</w:t>
            </w:r>
            <w:proofErr w:type="spellEnd"/>
            <w:r w:rsidRPr="009F5F6F">
              <w:rPr>
                <w:i/>
              </w:rPr>
              <w:t xml:space="preserve"> = а</w:t>
            </w:r>
            <w:r w:rsidRPr="009F5F6F">
              <w:t>.</w:t>
            </w:r>
          </w:p>
          <w:p w:rsidR="00005786" w:rsidRPr="009F5F6F" w:rsidRDefault="00005786" w:rsidP="00005786">
            <w:pPr>
              <w:tabs>
                <w:tab w:val="left" w:pos="6360"/>
              </w:tabs>
            </w:pPr>
            <w:r w:rsidRPr="009F5F6F">
              <w:rPr>
                <w:b/>
              </w:rPr>
              <w:t>Уметь</w:t>
            </w:r>
            <w:r w:rsidRPr="009F5F6F">
              <w:t xml:space="preserve"> применять формулу при решении простейших тригонометрических уравнений вида </w:t>
            </w:r>
            <w:proofErr w:type="spellStart"/>
            <w:r w:rsidRPr="009F5F6F">
              <w:rPr>
                <w:i/>
                <w:lang w:val="en-US"/>
              </w:rPr>
              <w:t>tg</w:t>
            </w:r>
            <w:proofErr w:type="spellEnd"/>
            <w:r w:rsidRPr="009F5F6F">
              <w:rPr>
                <w:i/>
              </w:rPr>
              <w:t xml:space="preserve"> </w:t>
            </w:r>
            <w:proofErr w:type="spellStart"/>
            <w:r w:rsidRPr="009F5F6F">
              <w:rPr>
                <w:i/>
              </w:rPr>
              <w:t>х</w:t>
            </w:r>
            <w:proofErr w:type="spellEnd"/>
            <w:r w:rsidRPr="009F5F6F">
              <w:rPr>
                <w:i/>
              </w:rPr>
              <w:t xml:space="preserve"> = а</w:t>
            </w:r>
            <w:r w:rsidRPr="009F5F6F">
              <w:t>.</w:t>
            </w:r>
          </w:p>
        </w:tc>
        <w:tc>
          <w:tcPr>
            <w:tcW w:w="1018" w:type="dxa"/>
            <w:vMerge w:val="restart"/>
          </w:tcPr>
          <w:p w:rsidR="00005786" w:rsidRPr="009F5F6F" w:rsidRDefault="00005786" w:rsidP="00005786">
            <w:pPr>
              <w:jc w:val="center"/>
            </w:pPr>
            <w:r w:rsidRPr="009F5F6F">
              <w:t>2</w:t>
            </w:r>
          </w:p>
        </w:tc>
        <w:tc>
          <w:tcPr>
            <w:tcW w:w="782" w:type="dxa"/>
          </w:tcPr>
          <w:p w:rsidR="00005786" w:rsidRPr="00C47314" w:rsidRDefault="00005786" w:rsidP="00005786">
            <w:pPr>
              <w:jc w:val="both"/>
              <w:rPr>
                <w:b/>
                <w:i/>
                <w:color w:val="00B050"/>
              </w:rPr>
            </w:pPr>
            <w:r w:rsidRPr="00C47314">
              <w:rPr>
                <w:b/>
                <w:i/>
                <w:color w:val="00B050"/>
              </w:rPr>
              <w:t>Апрель</w:t>
            </w:r>
          </w:p>
          <w:p w:rsidR="00005786" w:rsidRPr="009F5F6F" w:rsidRDefault="00005786" w:rsidP="00005786">
            <w:pPr>
              <w:jc w:val="both"/>
            </w:pPr>
            <w:r>
              <w:t>4</w:t>
            </w:r>
          </w:p>
        </w:tc>
      </w:tr>
      <w:tr w:rsidR="00005786" w:rsidRPr="009F5F6F" w:rsidTr="00005786">
        <w:trPr>
          <w:trHeight w:val="530"/>
        </w:trPr>
        <w:tc>
          <w:tcPr>
            <w:tcW w:w="1015" w:type="dxa"/>
          </w:tcPr>
          <w:p w:rsidR="00005786" w:rsidRPr="009F5F6F" w:rsidRDefault="00005786" w:rsidP="00005786">
            <w:pPr>
              <w:contextualSpacing/>
              <w:jc w:val="both"/>
            </w:pPr>
            <w:r>
              <w:t>79</w:t>
            </w:r>
          </w:p>
        </w:tc>
        <w:tc>
          <w:tcPr>
            <w:tcW w:w="1015" w:type="dxa"/>
            <w:vMerge/>
          </w:tcPr>
          <w:p w:rsidR="00005786" w:rsidRPr="009F5F6F" w:rsidRDefault="00005786" w:rsidP="00005786">
            <w:pPr>
              <w:jc w:val="center"/>
            </w:pPr>
          </w:p>
        </w:tc>
        <w:tc>
          <w:tcPr>
            <w:tcW w:w="3384" w:type="dxa"/>
            <w:vMerge/>
          </w:tcPr>
          <w:p w:rsidR="00005786" w:rsidRPr="009F5F6F" w:rsidRDefault="00005786" w:rsidP="00005786">
            <w:pPr>
              <w:jc w:val="both"/>
            </w:pPr>
          </w:p>
        </w:tc>
        <w:tc>
          <w:tcPr>
            <w:tcW w:w="2341" w:type="dxa"/>
          </w:tcPr>
          <w:p w:rsidR="00005786" w:rsidRPr="009F5F6F" w:rsidRDefault="00005786" w:rsidP="00005786">
            <w:pPr>
              <w:jc w:val="both"/>
            </w:pPr>
            <w:r w:rsidRPr="009F5F6F">
              <w:t>Применение умений и знаний.</w:t>
            </w:r>
          </w:p>
        </w:tc>
        <w:tc>
          <w:tcPr>
            <w:tcW w:w="5726" w:type="dxa"/>
            <w:vMerge/>
          </w:tcPr>
          <w:p w:rsidR="00005786" w:rsidRPr="009F5F6F" w:rsidRDefault="00005786" w:rsidP="00005786">
            <w:pPr>
              <w:jc w:val="both"/>
              <w:rPr>
                <w:b/>
              </w:rPr>
            </w:pPr>
          </w:p>
        </w:tc>
        <w:tc>
          <w:tcPr>
            <w:tcW w:w="1018" w:type="dxa"/>
            <w:vMerge/>
          </w:tcPr>
          <w:p w:rsidR="00005786" w:rsidRPr="009F5F6F" w:rsidRDefault="00005786" w:rsidP="00005786">
            <w:pPr>
              <w:jc w:val="center"/>
            </w:pPr>
          </w:p>
        </w:tc>
        <w:tc>
          <w:tcPr>
            <w:tcW w:w="782" w:type="dxa"/>
          </w:tcPr>
          <w:p w:rsidR="00005786" w:rsidRDefault="00005786" w:rsidP="00005786">
            <w:pPr>
              <w:jc w:val="both"/>
            </w:pPr>
            <w:r>
              <w:t xml:space="preserve">23.03, </w:t>
            </w:r>
          </w:p>
          <w:p w:rsidR="00005786" w:rsidRPr="009F5F6F" w:rsidRDefault="00005786" w:rsidP="00005786">
            <w:pPr>
              <w:jc w:val="both"/>
            </w:pPr>
            <w:r>
              <w:t>04.04</w:t>
            </w:r>
          </w:p>
        </w:tc>
      </w:tr>
      <w:tr w:rsidR="00005786" w:rsidRPr="009F5F6F" w:rsidTr="00005786">
        <w:trPr>
          <w:trHeight w:val="543"/>
        </w:trPr>
        <w:tc>
          <w:tcPr>
            <w:tcW w:w="1015" w:type="dxa"/>
          </w:tcPr>
          <w:p w:rsidR="00005786" w:rsidRPr="009F5F6F" w:rsidRDefault="00005786" w:rsidP="00005786">
            <w:pPr>
              <w:contextualSpacing/>
              <w:jc w:val="both"/>
            </w:pPr>
            <w:r>
              <w:t>80</w:t>
            </w:r>
          </w:p>
        </w:tc>
        <w:tc>
          <w:tcPr>
            <w:tcW w:w="1015" w:type="dxa"/>
            <w:vMerge w:val="restart"/>
          </w:tcPr>
          <w:p w:rsidR="00005786" w:rsidRPr="009F5F6F" w:rsidRDefault="00005786" w:rsidP="00005786">
            <w:pPr>
              <w:jc w:val="center"/>
            </w:pPr>
            <w:r w:rsidRPr="009F5F6F">
              <w:t>4</w:t>
            </w:r>
          </w:p>
        </w:tc>
        <w:tc>
          <w:tcPr>
            <w:tcW w:w="3384" w:type="dxa"/>
            <w:vMerge w:val="restart"/>
          </w:tcPr>
          <w:p w:rsidR="00005786" w:rsidRPr="009F5F6F" w:rsidRDefault="00005786" w:rsidP="00005786">
            <w:r w:rsidRPr="009F5F6F">
              <w:t xml:space="preserve">Тригонометрические уравнения, сводящиеся к </w:t>
            </w:r>
            <w:proofErr w:type="gramStart"/>
            <w:r w:rsidRPr="009F5F6F">
              <w:t>алгебраическим</w:t>
            </w:r>
            <w:proofErr w:type="gramEnd"/>
            <w:r w:rsidRPr="009F5F6F">
              <w:t>. Однородные и линейные уравнения.</w:t>
            </w:r>
          </w:p>
        </w:tc>
        <w:tc>
          <w:tcPr>
            <w:tcW w:w="2341" w:type="dxa"/>
          </w:tcPr>
          <w:p w:rsidR="00005786" w:rsidRPr="009F5F6F" w:rsidRDefault="00005786" w:rsidP="00005786">
            <w:pPr>
              <w:jc w:val="both"/>
            </w:pPr>
            <w:r w:rsidRPr="009F5F6F">
              <w:t>Ознакомление с новым материалом.</w:t>
            </w:r>
          </w:p>
        </w:tc>
        <w:tc>
          <w:tcPr>
            <w:tcW w:w="5726" w:type="dxa"/>
            <w:vMerge w:val="restart"/>
          </w:tcPr>
          <w:p w:rsidR="00005786" w:rsidRPr="009F5F6F" w:rsidRDefault="00005786" w:rsidP="00005786">
            <w:pPr>
              <w:tabs>
                <w:tab w:val="left" w:pos="6360"/>
              </w:tabs>
            </w:pPr>
            <w:r w:rsidRPr="009F5F6F">
              <w:rPr>
                <w:b/>
              </w:rPr>
              <w:t>Уметь</w:t>
            </w:r>
            <w:r w:rsidRPr="009F5F6F">
              <w:t xml:space="preserve"> решать простейшие тригонометрические уравнения, квадратные уравнения относительно одной из тригонометрических функций, решать однородные и линейные тригонометрические уравнения.</w:t>
            </w:r>
          </w:p>
          <w:p w:rsidR="00005786" w:rsidRPr="009F5F6F" w:rsidRDefault="00005786" w:rsidP="00005786">
            <w:pPr>
              <w:tabs>
                <w:tab w:val="left" w:pos="6360"/>
              </w:tabs>
            </w:pPr>
          </w:p>
        </w:tc>
        <w:tc>
          <w:tcPr>
            <w:tcW w:w="1018" w:type="dxa"/>
            <w:vMerge w:val="restart"/>
          </w:tcPr>
          <w:p w:rsidR="00005786" w:rsidRPr="009F5F6F" w:rsidRDefault="00005786" w:rsidP="00005786">
            <w:pPr>
              <w:jc w:val="center"/>
            </w:pPr>
            <w:r>
              <w:t>3</w:t>
            </w:r>
          </w:p>
        </w:tc>
        <w:tc>
          <w:tcPr>
            <w:tcW w:w="782" w:type="dxa"/>
            <w:shd w:val="clear" w:color="auto" w:fill="FFFFFF" w:themeFill="background1"/>
          </w:tcPr>
          <w:p w:rsidR="00005786" w:rsidRDefault="00005786" w:rsidP="00005786">
            <w:pPr>
              <w:jc w:val="both"/>
              <w:rPr>
                <w:highlight w:val="yellow"/>
              </w:rPr>
            </w:pPr>
          </w:p>
          <w:p w:rsidR="00005786" w:rsidRPr="0058264C" w:rsidRDefault="00005786" w:rsidP="00005786">
            <w:pPr>
              <w:jc w:val="both"/>
              <w:rPr>
                <w:highlight w:val="yellow"/>
              </w:rPr>
            </w:pPr>
            <w:r>
              <w:rPr>
                <w:highlight w:val="yellow"/>
              </w:rPr>
              <w:t>05</w:t>
            </w:r>
          </w:p>
        </w:tc>
      </w:tr>
      <w:tr w:rsidR="00005786" w:rsidRPr="009F5F6F" w:rsidTr="00005786">
        <w:trPr>
          <w:trHeight w:val="530"/>
        </w:trPr>
        <w:tc>
          <w:tcPr>
            <w:tcW w:w="1015" w:type="dxa"/>
          </w:tcPr>
          <w:p w:rsidR="00005786" w:rsidRPr="009F5F6F" w:rsidRDefault="00005786" w:rsidP="00005786">
            <w:pPr>
              <w:contextualSpacing/>
              <w:jc w:val="both"/>
            </w:pPr>
            <w:r>
              <w:t>81</w:t>
            </w:r>
          </w:p>
        </w:tc>
        <w:tc>
          <w:tcPr>
            <w:tcW w:w="1015" w:type="dxa"/>
            <w:vMerge/>
          </w:tcPr>
          <w:p w:rsidR="00005786" w:rsidRPr="009F5F6F" w:rsidRDefault="00005786" w:rsidP="00005786">
            <w:pPr>
              <w:jc w:val="center"/>
            </w:pPr>
          </w:p>
        </w:tc>
        <w:tc>
          <w:tcPr>
            <w:tcW w:w="3384" w:type="dxa"/>
            <w:vMerge/>
          </w:tcPr>
          <w:p w:rsidR="00005786" w:rsidRPr="009F5F6F" w:rsidRDefault="00005786" w:rsidP="00005786">
            <w:pPr>
              <w:jc w:val="both"/>
            </w:pPr>
          </w:p>
        </w:tc>
        <w:tc>
          <w:tcPr>
            <w:tcW w:w="2341" w:type="dxa"/>
          </w:tcPr>
          <w:p w:rsidR="00005786" w:rsidRPr="009F5F6F" w:rsidRDefault="00005786" w:rsidP="00005786">
            <w:pPr>
              <w:jc w:val="both"/>
            </w:pPr>
            <w:r w:rsidRPr="009F5F6F">
              <w:t>Ознакомление с новым материалом.</w:t>
            </w:r>
          </w:p>
        </w:tc>
        <w:tc>
          <w:tcPr>
            <w:tcW w:w="5726" w:type="dxa"/>
            <w:vMerge/>
          </w:tcPr>
          <w:p w:rsidR="00005786" w:rsidRPr="009F5F6F" w:rsidRDefault="00005786" w:rsidP="00005786">
            <w:pPr>
              <w:jc w:val="both"/>
              <w:rPr>
                <w:b/>
              </w:rPr>
            </w:pPr>
          </w:p>
        </w:tc>
        <w:tc>
          <w:tcPr>
            <w:tcW w:w="1018" w:type="dxa"/>
            <w:vMerge/>
          </w:tcPr>
          <w:p w:rsidR="00005786" w:rsidRPr="009F5F6F" w:rsidRDefault="00005786" w:rsidP="00005786">
            <w:pPr>
              <w:jc w:val="center"/>
            </w:pPr>
          </w:p>
        </w:tc>
        <w:tc>
          <w:tcPr>
            <w:tcW w:w="782" w:type="dxa"/>
          </w:tcPr>
          <w:p w:rsidR="00005786" w:rsidRPr="009F5F6F" w:rsidRDefault="00005786" w:rsidP="00005786">
            <w:pPr>
              <w:jc w:val="both"/>
            </w:pPr>
            <w:r>
              <w:t>06</w:t>
            </w:r>
          </w:p>
        </w:tc>
      </w:tr>
      <w:tr w:rsidR="00005786" w:rsidRPr="009F5F6F" w:rsidTr="00005786">
        <w:trPr>
          <w:trHeight w:val="530"/>
        </w:trPr>
        <w:tc>
          <w:tcPr>
            <w:tcW w:w="1015" w:type="dxa"/>
          </w:tcPr>
          <w:p w:rsidR="00005786" w:rsidRPr="009F5F6F" w:rsidRDefault="00005786" w:rsidP="00005786">
            <w:pPr>
              <w:contextualSpacing/>
              <w:jc w:val="both"/>
            </w:pPr>
            <w:r>
              <w:t>82</w:t>
            </w:r>
          </w:p>
        </w:tc>
        <w:tc>
          <w:tcPr>
            <w:tcW w:w="1015" w:type="dxa"/>
            <w:vMerge/>
          </w:tcPr>
          <w:p w:rsidR="00005786" w:rsidRPr="009F5F6F" w:rsidRDefault="00005786" w:rsidP="00005786">
            <w:pPr>
              <w:jc w:val="center"/>
            </w:pPr>
          </w:p>
        </w:tc>
        <w:tc>
          <w:tcPr>
            <w:tcW w:w="3384" w:type="dxa"/>
            <w:vMerge/>
          </w:tcPr>
          <w:p w:rsidR="00005786" w:rsidRPr="009F5F6F" w:rsidRDefault="00005786" w:rsidP="00005786">
            <w:pPr>
              <w:jc w:val="both"/>
            </w:pPr>
          </w:p>
        </w:tc>
        <w:tc>
          <w:tcPr>
            <w:tcW w:w="2341" w:type="dxa"/>
          </w:tcPr>
          <w:p w:rsidR="00005786" w:rsidRPr="009F5F6F" w:rsidRDefault="00005786" w:rsidP="00005786">
            <w:pPr>
              <w:jc w:val="both"/>
            </w:pPr>
            <w:r w:rsidRPr="009F5F6F">
              <w:t>Применение умений и знаний.</w:t>
            </w:r>
          </w:p>
        </w:tc>
        <w:tc>
          <w:tcPr>
            <w:tcW w:w="5726" w:type="dxa"/>
            <w:vMerge/>
          </w:tcPr>
          <w:p w:rsidR="00005786" w:rsidRPr="009F5F6F" w:rsidRDefault="00005786" w:rsidP="00005786">
            <w:pPr>
              <w:jc w:val="both"/>
              <w:rPr>
                <w:b/>
              </w:rPr>
            </w:pPr>
          </w:p>
        </w:tc>
        <w:tc>
          <w:tcPr>
            <w:tcW w:w="1018" w:type="dxa"/>
            <w:vMerge/>
          </w:tcPr>
          <w:p w:rsidR="00005786" w:rsidRPr="009F5F6F" w:rsidRDefault="00005786" w:rsidP="00005786">
            <w:pPr>
              <w:jc w:val="center"/>
            </w:pPr>
          </w:p>
        </w:tc>
        <w:tc>
          <w:tcPr>
            <w:tcW w:w="782" w:type="dxa"/>
          </w:tcPr>
          <w:p w:rsidR="00005786" w:rsidRPr="009F5F6F" w:rsidRDefault="00005786" w:rsidP="00005786">
            <w:pPr>
              <w:jc w:val="both"/>
            </w:pPr>
            <w:r>
              <w:t>11</w:t>
            </w:r>
          </w:p>
        </w:tc>
      </w:tr>
      <w:tr w:rsidR="00005786" w:rsidRPr="009F5F6F" w:rsidTr="00005786">
        <w:trPr>
          <w:trHeight w:val="258"/>
        </w:trPr>
        <w:tc>
          <w:tcPr>
            <w:tcW w:w="1015" w:type="dxa"/>
          </w:tcPr>
          <w:p w:rsidR="00005786" w:rsidRPr="009F5F6F" w:rsidRDefault="00005786" w:rsidP="00005786">
            <w:pPr>
              <w:contextualSpacing/>
              <w:jc w:val="both"/>
            </w:pPr>
            <w:r>
              <w:t>83</w:t>
            </w:r>
          </w:p>
        </w:tc>
        <w:tc>
          <w:tcPr>
            <w:tcW w:w="1015" w:type="dxa"/>
            <w:vMerge/>
          </w:tcPr>
          <w:p w:rsidR="00005786" w:rsidRPr="009F5F6F" w:rsidRDefault="00005786" w:rsidP="00005786">
            <w:pPr>
              <w:jc w:val="center"/>
            </w:pPr>
          </w:p>
        </w:tc>
        <w:tc>
          <w:tcPr>
            <w:tcW w:w="3384" w:type="dxa"/>
            <w:vMerge/>
          </w:tcPr>
          <w:p w:rsidR="00005786" w:rsidRPr="009F5F6F" w:rsidRDefault="00005786" w:rsidP="00005786">
            <w:pPr>
              <w:jc w:val="both"/>
            </w:pPr>
          </w:p>
        </w:tc>
        <w:tc>
          <w:tcPr>
            <w:tcW w:w="2341" w:type="dxa"/>
          </w:tcPr>
          <w:p w:rsidR="00005786" w:rsidRPr="009F5F6F" w:rsidRDefault="00005786" w:rsidP="00005786">
            <w:pPr>
              <w:jc w:val="both"/>
            </w:pPr>
            <w:r w:rsidRPr="009F5F6F">
              <w:t>Комбинированный.</w:t>
            </w:r>
          </w:p>
        </w:tc>
        <w:tc>
          <w:tcPr>
            <w:tcW w:w="5726" w:type="dxa"/>
            <w:vMerge/>
          </w:tcPr>
          <w:p w:rsidR="00005786" w:rsidRPr="009F5F6F" w:rsidRDefault="00005786" w:rsidP="00005786">
            <w:pPr>
              <w:jc w:val="both"/>
              <w:rPr>
                <w:b/>
              </w:rPr>
            </w:pPr>
          </w:p>
        </w:tc>
        <w:tc>
          <w:tcPr>
            <w:tcW w:w="1018" w:type="dxa"/>
            <w:vMerge/>
          </w:tcPr>
          <w:p w:rsidR="00005786" w:rsidRPr="009F5F6F" w:rsidRDefault="00005786" w:rsidP="00005786">
            <w:pPr>
              <w:jc w:val="center"/>
            </w:pPr>
          </w:p>
        </w:tc>
        <w:tc>
          <w:tcPr>
            <w:tcW w:w="782" w:type="dxa"/>
          </w:tcPr>
          <w:p w:rsidR="00005786" w:rsidRPr="009F5F6F" w:rsidRDefault="00005786" w:rsidP="00005786">
            <w:pPr>
              <w:jc w:val="both"/>
            </w:pPr>
          </w:p>
        </w:tc>
      </w:tr>
      <w:tr w:rsidR="00005786" w:rsidRPr="009F5F6F" w:rsidTr="00005786">
        <w:trPr>
          <w:trHeight w:val="530"/>
        </w:trPr>
        <w:tc>
          <w:tcPr>
            <w:tcW w:w="1015" w:type="dxa"/>
          </w:tcPr>
          <w:p w:rsidR="00005786" w:rsidRPr="009F5F6F" w:rsidRDefault="00005786" w:rsidP="00005786">
            <w:pPr>
              <w:contextualSpacing/>
              <w:jc w:val="both"/>
            </w:pPr>
            <w:r>
              <w:t>84</w:t>
            </w:r>
          </w:p>
        </w:tc>
        <w:tc>
          <w:tcPr>
            <w:tcW w:w="1015" w:type="dxa"/>
            <w:vMerge w:val="restart"/>
          </w:tcPr>
          <w:p w:rsidR="00005786" w:rsidRPr="009F5F6F" w:rsidRDefault="00005786" w:rsidP="00005786">
            <w:pPr>
              <w:jc w:val="center"/>
            </w:pPr>
            <w:r w:rsidRPr="009F5F6F">
              <w:t>5</w:t>
            </w:r>
          </w:p>
        </w:tc>
        <w:tc>
          <w:tcPr>
            <w:tcW w:w="3384" w:type="dxa"/>
            <w:vMerge w:val="restart"/>
          </w:tcPr>
          <w:p w:rsidR="00005786" w:rsidRPr="009F5F6F" w:rsidRDefault="00005786" w:rsidP="00005786">
            <w:r w:rsidRPr="009F5F6F">
              <w:t>Методы замены неизвестного и разложения на множители. Метод оценки левой и правой  частей тригонометрического уравнения.</w:t>
            </w:r>
          </w:p>
        </w:tc>
        <w:tc>
          <w:tcPr>
            <w:tcW w:w="2341" w:type="dxa"/>
          </w:tcPr>
          <w:p w:rsidR="00005786" w:rsidRPr="009F5F6F" w:rsidRDefault="00005786" w:rsidP="00005786">
            <w:pPr>
              <w:jc w:val="both"/>
            </w:pPr>
            <w:r w:rsidRPr="009F5F6F">
              <w:t>Ознакомление с новым материалом.</w:t>
            </w:r>
          </w:p>
        </w:tc>
        <w:tc>
          <w:tcPr>
            <w:tcW w:w="5726" w:type="dxa"/>
            <w:vMerge w:val="restart"/>
          </w:tcPr>
          <w:p w:rsidR="00005786" w:rsidRPr="009F5F6F" w:rsidRDefault="00005786" w:rsidP="00005786">
            <w:pPr>
              <w:jc w:val="both"/>
            </w:pPr>
            <w:r w:rsidRPr="009F5F6F">
              <w:rPr>
                <w:b/>
              </w:rPr>
              <w:t>Уметь</w:t>
            </w:r>
            <w:r w:rsidRPr="009F5F6F">
              <w:t xml:space="preserve"> решать тригонометрические уравнения методами замены неизвестного, разложением на множители, оценкой левой и правой частей тригонометрического уравнения.</w:t>
            </w:r>
          </w:p>
        </w:tc>
        <w:tc>
          <w:tcPr>
            <w:tcW w:w="1018" w:type="dxa"/>
            <w:vMerge w:val="restart"/>
          </w:tcPr>
          <w:p w:rsidR="00005786" w:rsidRPr="009F5F6F" w:rsidRDefault="00005786" w:rsidP="00005786">
            <w:pPr>
              <w:jc w:val="center"/>
            </w:pPr>
            <w:r>
              <w:t>2</w:t>
            </w:r>
          </w:p>
        </w:tc>
        <w:tc>
          <w:tcPr>
            <w:tcW w:w="782" w:type="dxa"/>
          </w:tcPr>
          <w:p w:rsidR="00005786" w:rsidRPr="009F5F6F" w:rsidRDefault="00F91B6F" w:rsidP="00005786">
            <w:pPr>
              <w:jc w:val="both"/>
            </w:pPr>
            <w:r>
              <w:t>12</w:t>
            </w:r>
          </w:p>
        </w:tc>
      </w:tr>
      <w:tr w:rsidR="00005786" w:rsidRPr="009F5F6F" w:rsidTr="00005786">
        <w:trPr>
          <w:trHeight w:val="530"/>
        </w:trPr>
        <w:tc>
          <w:tcPr>
            <w:tcW w:w="1015" w:type="dxa"/>
          </w:tcPr>
          <w:p w:rsidR="00005786" w:rsidRPr="009F5F6F" w:rsidRDefault="00005786" w:rsidP="00005786">
            <w:pPr>
              <w:contextualSpacing/>
              <w:jc w:val="both"/>
            </w:pPr>
            <w:r>
              <w:t>85</w:t>
            </w:r>
          </w:p>
        </w:tc>
        <w:tc>
          <w:tcPr>
            <w:tcW w:w="1015" w:type="dxa"/>
            <w:vMerge/>
          </w:tcPr>
          <w:p w:rsidR="00005786" w:rsidRPr="009F5F6F" w:rsidRDefault="00005786" w:rsidP="00005786">
            <w:pPr>
              <w:jc w:val="center"/>
            </w:pPr>
          </w:p>
        </w:tc>
        <w:tc>
          <w:tcPr>
            <w:tcW w:w="3384" w:type="dxa"/>
            <w:vMerge/>
          </w:tcPr>
          <w:p w:rsidR="00005786" w:rsidRPr="009F5F6F" w:rsidRDefault="00005786" w:rsidP="00005786">
            <w:pPr>
              <w:jc w:val="both"/>
            </w:pPr>
          </w:p>
        </w:tc>
        <w:tc>
          <w:tcPr>
            <w:tcW w:w="2341" w:type="dxa"/>
          </w:tcPr>
          <w:p w:rsidR="00005786" w:rsidRPr="009F5F6F" w:rsidRDefault="00005786" w:rsidP="00005786">
            <w:pPr>
              <w:jc w:val="both"/>
            </w:pPr>
            <w:r w:rsidRPr="009F5F6F">
              <w:t>Применение умений и знаний.</w:t>
            </w:r>
          </w:p>
        </w:tc>
        <w:tc>
          <w:tcPr>
            <w:tcW w:w="5726" w:type="dxa"/>
            <w:vMerge/>
          </w:tcPr>
          <w:p w:rsidR="00005786" w:rsidRPr="009F5F6F" w:rsidRDefault="00005786" w:rsidP="00005786">
            <w:pPr>
              <w:jc w:val="both"/>
              <w:rPr>
                <w:b/>
              </w:rPr>
            </w:pPr>
          </w:p>
        </w:tc>
        <w:tc>
          <w:tcPr>
            <w:tcW w:w="1018" w:type="dxa"/>
            <w:vMerge/>
          </w:tcPr>
          <w:p w:rsidR="00005786" w:rsidRPr="009F5F6F" w:rsidRDefault="00005786" w:rsidP="00005786">
            <w:pPr>
              <w:jc w:val="center"/>
            </w:pPr>
          </w:p>
        </w:tc>
        <w:tc>
          <w:tcPr>
            <w:tcW w:w="782" w:type="dxa"/>
          </w:tcPr>
          <w:p w:rsidR="00005786" w:rsidRPr="009F5F6F" w:rsidRDefault="00F91B6F" w:rsidP="00005786">
            <w:pPr>
              <w:jc w:val="both"/>
            </w:pPr>
            <w:r>
              <w:t>3</w:t>
            </w:r>
          </w:p>
        </w:tc>
      </w:tr>
      <w:tr w:rsidR="00005786" w:rsidRPr="009F5F6F" w:rsidTr="00005786">
        <w:trPr>
          <w:trHeight w:val="272"/>
        </w:trPr>
        <w:tc>
          <w:tcPr>
            <w:tcW w:w="1015" w:type="dxa"/>
          </w:tcPr>
          <w:p w:rsidR="00005786" w:rsidRPr="009F5F6F" w:rsidRDefault="00005786" w:rsidP="00005786">
            <w:pPr>
              <w:contextualSpacing/>
              <w:jc w:val="both"/>
            </w:pPr>
          </w:p>
        </w:tc>
        <w:tc>
          <w:tcPr>
            <w:tcW w:w="1015" w:type="dxa"/>
            <w:vMerge/>
          </w:tcPr>
          <w:p w:rsidR="00005786" w:rsidRPr="009F5F6F" w:rsidRDefault="00005786" w:rsidP="00005786">
            <w:pPr>
              <w:jc w:val="center"/>
            </w:pPr>
          </w:p>
        </w:tc>
        <w:tc>
          <w:tcPr>
            <w:tcW w:w="3384" w:type="dxa"/>
            <w:vMerge/>
          </w:tcPr>
          <w:p w:rsidR="00005786" w:rsidRPr="009F5F6F" w:rsidRDefault="00005786" w:rsidP="00005786">
            <w:pPr>
              <w:jc w:val="both"/>
            </w:pPr>
          </w:p>
        </w:tc>
        <w:tc>
          <w:tcPr>
            <w:tcW w:w="2341" w:type="dxa"/>
          </w:tcPr>
          <w:p w:rsidR="00005786" w:rsidRPr="009F5F6F" w:rsidRDefault="00005786" w:rsidP="00005786">
            <w:pPr>
              <w:jc w:val="both"/>
            </w:pPr>
            <w:r w:rsidRPr="009F5F6F">
              <w:t>Комбинированный.</w:t>
            </w:r>
          </w:p>
        </w:tc>
        <w:tc>
          <w:tcPr>
            <w:tcW w:w="5726" w:type="dxa"/>
            <w:vMerge/>
          </w:tcPr>
          <w:p w:rsidR="00005786" w:rsidRPr="009F5F6F" w:rsidRDefault="00005786" w:rsidP="00005786">
            <w:pPr>
              <w:jc w:val="both"/>
              <w:rPr>
                <w:b/>
              </w:rPr>
            </w:pPr>
          </w:p>
        </w:tc>
        <w:tc>
          <w:tcPr>
            <w:tcW w:w="1018" w:type="dxa"/>
            <w:vMerge/>
          </w:tcPr>
          <w:p w:rsidR="00005786" w:rsidRPr="009F5F6F" w:rsidRDefault="00005786" w:rsidP="00005786">
            <w:pPr>
              <w:jc w:val="center"/>
            </w:pPr>
          </w:p>
        </w:tc>
        <w:tc>
          <w:tcPr>
            <w:tcW w:w="782" w:type="dxa"/>
          </w:tcPr>
          <w:p w:rsidR="00005786" w:rsidRPr="009F5F6F" w:rsidRDefault="00005786" w:rsidP="00005786">
            <w:pPr>
              <w:jc w:val="both"/>
            </w:pPr>
          </w:p>
        </w:tc>
      </w:tr>
      <w:tr w:rsidR="00005786" w:rsidRPr="009F5F6F" w:rsidTr="00005786">
        <w:trPr>
          <w:trHeight w:val="543"/>
        </w:trPr>
        <w:tc>
          <w:tcPr>
            <w:tcW w:w="1015" w:type="dxa"/>
          </w:tcPr>
          <w:p w:rsidR="00005786" w:rsidRPr="009F5F6F" w:rsidRDefault="00005786" w:rsidP="00005786">
            <w:pPr>
              <w:contextualSpacing/>
              <w:jc w:val="both"/>
            </w:pPr>
            <w:r>
              <w:t>86</w:t>
            </w:r>
          </w:p>
        </w:tc>
        <w:tc>
          <w:tcPr>
            <w:tcW w:w="1015" w:type="dxa"/>
            <w:vMerge w:val="restart"/>
          </w:tcPr>
          <w:p w:rsidR="00005786" w:rsidRPr="009F5F6F" w:rsidRDefault="00005786" w:rsidP="00005786">
            <w:pPr>
              <w:jc w:val="center"/>
            </w:pPr>
            <w:r w:rsidRPr="009F5F6F">
              <w:t>6</w:t>
            </w:r>
          </w:p>
        </w:tc>
        <w:tc>
          <w:tcPr>
            <w:tcW w:w="3384" w:type="dxa"/>
            <w:vMerge w:val="restart"/>
          </w:tcPr>
          <w:p w:rsidR="00005786" w:rsidRPr="009F5F6F" w:rsidRDefault="00005786" w:rsidP="00005786">
            <w:pPr>
              <w:jc w:val="both"/>
            </w:pPr>
            <w:r w:rsidRPr="009F5F6F">
              <w:t>Системы тригонометрических уравнений.</w:t>
            </w:r>
          </w:p>
        </w:tc>
        <w:tc>
          <w:tcPr>
            <w:tcW w:w="2341" w:type="dxa"/>
          </w:tcPr>
          <w:p w:rsidR="00005786" w:rsidRPr="009F5F6F" w:rsidRDefault="00005786" w:rsidP="00005786">
            <w:pPr>
              <w:jc w:val="both"/>
            </w:pPr>
            <w:r w:rsidRPr="009F5F6F">
              <w:t>Ознакомление с новым материалом.</w:t>
            </w:r>
          </w:p>
        </w:tc>
        <w:tc>
          <w:tcPr>
            <w:tcW w:w="5726" w:type="dxa"/>
            <w:vMerge w:val="restart"/>
          </w:tcPr>
          <w:p w:rsidR="00005786" w:rsidRPr="009F5F6F" w:rsidRDefault="00005786" w:rsidP="00005786">
            <w:pPr>
              <w:jc w:val="both"/>
            </w:pPr>
            <w:r w:rsidRPr="009F5F6F">
              <w:rPr>
                <w:b/>
              </w:rPr>
              <w:t xml:space="preserve">Уметь </w:t>
            </w:r>
            <w:r w:rsidRPr="009F5F6F">
              <w:t>решать системы тригонометрических уравнений.</w:t>
            </w:r>
          </w:p>
        </w:tc>
        <w:tc>
          <w:tcPr>
            <w:tcW w:w="1018" w:type="dxa"/>
            <w:vMerge w:val="restart"/>
          </w:tcPr>
          <w:p w:rsidR="00005786" w:rsidRPr="009F5F6F" w:rsidRDefault="00005786" w:rsidP="00005786">
            <w:pPr>
              <w:jc w:val="center"/>
            </w:pPr>
            <w:r w:rsidRPr="009F5F6F">
              <w:t>2</w:t>
            </w:r>
          </w:p>
        </w:tc>
        <w:tc>
          <w:tcPr>
            <w:tcW w:w="782" w:type="dxa"/>
          </w:tcPr>
          <w:p w:rsidR="00005786" w:rsidRPr="009F5F6F" w:rsidRDefault="00F91B6F" w:rsidP="00005786">
            <w:pPr>
              <w:jc w:val="both"/>
            </w:pPr>
            <w:r>
              <w:t>18</w:t>
            </w:r>
          </w:p>
        </w:tc>
      </w:tr>
      <w:tr w:rsidR="00005786" w:rsidRPr="009F5F6F" w:rsidTr="00005786">
        <w:trPr>
          <w:trHeight w:val="530"/>
        </w:trPr>
        <w:tc>
          <w:tcPr>
            <w:tcW w:w="1015" w:type="dxa"/>
          </w:tcPr>
          <w:p w:rsidR="00005786" w:rsidRPr="009F5F6F" w:rsidRDefault="00005786" w:rsidP="00005786">
            <w:pPr>
              <w:contextualSpacing/>
              <w:jc w:val="both"/>
            </w:pPr>
            <w:r>
              <w:t>87</w:t>
            </w:r>
          </w:p>
        </w:tc>
        <w:tc>
          <w:tcPr>
            <w:tcW w:w="1015" w:type="dxa"/>
            <w:vMerge/>
          </w:tcPr>
          <w:p w:rsidR="00005786" w:rsidRPr="009F5F6F" w:rsidRDefault="00005786" w:rsidP="00005786">
            <w:pPr>
              <w:jc w:val="center"/>
            </w:pPr>
          </w:p>
        </w:tc>
        <w:tc>
          <w:tcPr>
            <w:tcW w:w="3384" w:type="dxa"/>
            <w:vMerge/>
          </w:tcPr>
          <w:p w:rsidR="00005786" w:rsidRPr="009F5F6F" w:rsidRDefault="00005786" w:rsidP="00005786">
            <w:pPr>
              <w:jc w:val="both"/>
            </w:pPr>
          </w:p>
        </w:tc>
        <w:tc>
          <w:tcPr>
            <w:tcW w:w="2341" w:type="dxa"/>
          </w:tcPr>
          <w:p w:rsidR="00005786" w:rsidRPr="009F5F6F" w:rsidRDefault="00005786" w:rsidP="00005786">
            <w:pPr>
              <w:jc w:val="both"/>
            </w:pPr>
            <w:r w:rsidRPr="009F5F6F">
              <w:t>Применение умений и знаний.</w:t>
            </w:r>
          </w:p>
        </w:tc>
        <w:tc>
          <w:tcPr>
            <w:tcW w:w="5726" w:type="dxa"/>
            <w:vMerge/>
          </w:tcPr>
          <w:p w:rsidR="00005786" w:rsidRPr="009F5F6F" w:rsidRDefault="00005786" w:rsidP="00005786">
            <w:pPr>
              <w:jc w:val="both"/>
              <w:rPr>
                <w:b/>
              </w:rPr>
            </w:pPr>
          </w:p>
        </w:tc>
        <w:tc>
          <w:tcPr>
            <w:tcW w:w="1018" w:type="dxa"/>
            <w:vMerge/>
          </w:tcPr>
          <w:p w:rsidR="00005786" w:rsidRPr="009F5F6F" w:rsidRDefault="00005786" w:rsidP="00005786">
            <w:pPr>
              <w:jc w:val="center"/>
            </w:pPr>
          </w:p>
        </w:tc>
        <w:tc>
          <w:tcPr>
            <w:tcW w:w="782" w:type="dxa"/>
          </w:tcPr>
          <w:p w:rsidR="00005786" w:rsidRPr="009F5F6F" w:rsidRDefault="00F91B6F" w:rsidP="00005786">
            <w:pPr>
              <w:jc w:val="both"/>
            </w:pPr>
            <w:r>
              <w:t>19</w:t>
            </w:r>
          </w:p>
        </w:tc>
      </w:tr>
      <w:tr w:rsidR="00005786" w:rsidRPr="009F5F6F" w:rsidTr="00005786">
        <w:trPr>
          <w:trHeight w:val="543"/>
        </w:trPr>
        <w:tc>
          <w:tcPr>
            <w:tcW w:w="1015" w:type="dxa"/>
          </w:tcPr>
          <w:p w:rsidR="00005786" w:rsidRPr="009F5F6F" w:rsidRDefault="00005786" w:rsidP="00005786">
            <w:pPr>
              <w:contextualSpacing/>
              <w:jc w:val="both"/>
            </w:pPr>
            <w:r>
              <w:t>88</w:t>
            </w:r>
          </w:p>
        </w:tc>
        <w:tc>
          <w:tcPr>
            <w:tcW w:w="1015" w:type="dxa"/>
            <w:vMerge w:val="restart"/>
          </w:tcPr>
          <w:p w:rsidR="00005786" w:rsidRPr="009F5F6F" w:rsidRDefault="00005786" w:rsidP="00005786">
            <w:pPr>
              <w:jc w:val="center"/>
            </w:pPr>
            <w:r w:rsidRPr="009F5F6F">
              <w:t>7</w:t>
            </w:r>
          </w:p>
        </w:tc>
        <w:tc>
          <w:tcPr>
            <w:tcW w:w="3384" w:type="dxa"/>
            <w:vMerge w:val="restart"/>
          </w:tcPr>
          <w:p w:rsidR="00005786" w:rsidRPr="009F5F6F" w:rsidRDefault="00005786" w:rsidP="00005786">
            <w:pPr>
              <w:jc w:val="both"/>
            </w:pPr>
            <w:r w:rsidRPr="009F5F6F">
              <w:t>Тригонометрические неравенства.</w:t>
            </w:r>
          </w:p>
        </w:tc>
        <w:tc>
          <w:tcPr>
            <w:tcW w:w="2341" w:type="dxa"/>
          </w:tcPr>
          <w:p w:rsidR="00005786" w:rsidRPr="009F5F6F" w:rsidRDefault="00005786" w:rsidP="00005786">
            <w:pPr>
              <w:jc w:val="both"/>
            </w:pPr>
            <w:r w:rsidRPr="009F5F6F">
              <w:t>Ознакомление с новым материалом.</w:t>
            </w:r>
          </w:p>
        </w:tc>
        <w:tc>
          <w:tcPr>
            <w:tcW w:w="5726" w:type="dxa"/>
            <w:vMerge w:val="restart"/>
          </w:tcPr>
          <w:p w:rsidR="00005786" w:rsidRPr="009F5F6F" w:rsidRDefault="00005786" w:rsidP="00005786">
            <w:pPr>
              <w:jc w:val="both"/>
              <w:rPr>
                <w:b/>
              </w:rPr>
            </w:pPr>
            <w:r w:rsidRPr="009F5F6F">
              <w:rPr>
                <w:b/>
              </w:rPr>
              <w:t xml:space="preserve">Знать </w:t>
            </w:r>
            <w:r w:rsidRPr="009F5F6F">
              <w:t>приёмы решения тригонометрических неравенств.</w:t>
            </w:r>
          </w:p>
        </w:tc>
        <w:tc>
          <w:tcPr>
            <w:tcW w:w="1018" w:type="dxa"/>
            <w:vMerge w:val="restart"/>
          </w:tcPr>
          <w:p w:rsidR="00005786" w:rsidRPr="009F5F6F" w:rsidRDefault="00005786" w:rsidP="00005786">
            <w:pPr>
              <w:jc w:val="center"/>
            </w:pPr>
          </w:p>
        </w:tc>
        <w:tc>
          <w:tcPr>
            <w:tcW w:w="782" w:type="dxa"/>
          </w:tcPr>
          <w:p w:rsidR="00005786" w:rsidRPr="009F5F6F" w:rsidRDefault="00F91B6F" w:rsidP="00005786">
            <w:pPr>
              <w:jc w:val="both"/>
            </w:pPr>
            <w:r>
              <w:t>26</w:t>
            </w:r>
          </w:p>
        </w:tc>
      </w:tr>
      <w:tr w:rsidR="00005786" w:rsidRPr="009F5F6F" w:rsidTr="00005786">
        <w:trPr>
          <w:trHeight w:val="530"/>
        </w:trPr>
        <w:tc>
          <w:tcPr>
            <w:tcW w:w="1015" w:type="dxa"/>
          </w:tcPr>
          <w:p w:rsidR="00005786" w:rsidRPr="009F5F6F" w:rsidRDefault="00005786" w:rsidP="00005786">
            <w:pPr>
              <w:contextualSpacing/>
              <w:jc w:val="both"/>
            </w:pPr>
          </w:p>
        </w:tc>
        <w:tc>
          <w:tcPr>
            <w:tcW w:w="1015" w:type="dxa"/>
            <w:vMerge/>
          </w:tcPr>
          <w:p w:rsidR="00005786" w:rsidRPr="009F5F6F" w:rsidRDefault="00005786" w:rsidP="00005786">
            <w:pPr>
              <w:jc w:val="center"/>
            </w:pPr>
          </w:p>
        </w:tc>
        <w:tc>
          <w:tcPr>
            <w:tcW w:w="3384" w:type="dxa"/>
            <w:vMerge/>
          </w:tcPr>
          <w:p w:rsidR="00005786" w:rsidRPr="009F5F6F" w:rsidRDefault="00005786" w:rsidP="00005786">
            <w:pPr>
              <w:jc w:val="both"/>
            </w:pPr>
          </w:p>
        </w:tc>
        <w:tc>
          <w:tcPr>
            <w:tcW w:w="2341" w:type="dxa"/>
          </w:tcPr>
          <w:p w:rsidR="00005786" w:rsidRPr="009F5F6F" w:rsidRDefault="00005786" w:rsidP="00005786">
            <w:pPr>
              <w:jc w:val="both"/>
            </w:pPr>
            <w:r w:rsidRPr="009F5F6F">
              <w:t>Применение умений и знаний.</w:t>
            </w:r>
          </w:p>
        </w:tc>
        <w:tc>
          <w:tcPr>
            <w:tcW w:w="5726" w:type="dxa"/>
            <w:vMerge/>
          </w:tcPr>
          <w:p w:rsidR="00005786" w:rsidRPr="009F5F6F" w:rsidRDefault="00005786" w:rsidP="00005786">
            <w:pPr>
              <w:jc w:val="both"/>
              <w:rPr>
                <w:b/>
              </w:rPr>
            </w:pPr>
          </w:p>
        </w:tc>
        <w:tc>
          <w:tcPr>
            <w:tcW w:w="1018" w:type="dxa"/>
            <w:vMerge/>
          </w:tcPr>
          <w:p w:rsidR="00005786" w:rsidRPr="009F5F6F" w:rsidRDefault="00005786" w:rsidP="00005786">
            <w:pPr>
              <w:jc w:val="center"/>
            </w:pPr>
          </w:p>
        </w:tc>
        <w:tc>
          <w:tcPr>
            <w:tcW w:w="782" w:type="dxa"/>
          </w:tcPr>
          <w:p w:rsidR="00005786" w:rsidRPr="009F5F6F" w:rsidRDefault="00005786" w:rsidP="00005786">
            <w:pPr>
              <w:jc w:val="both"/>
            </w:pPr>
          </w:p>
        </w:tc>
      </w:tr>
      <w:tr w:rsidR="00005786" w:rsidRPr="009F5F6F" w:rsidTr="00005786">
        <w:trPr>
          <w:trHeight w:val="802"/>
        </w:trPr>
        <w:tc>
          <w:tcPr>
            <w:tcW w:w="1015" w:type="dxa"/>
          </w:tcPr>
          <w:p w:rsidR="00005786" w:rsidRPr="009F5F6F" w:rsidRDefault="00005786" w:rsidP="00005786">
            <w:pPr>
              <w:ind w:left="360"/>
              <w:contextualSpacing/>
              <w:jc w:val="both"/>
            </w:pPr>
          </w:p>
        </w:tc>
        <w:tc>
          <w:tcPr>
            <w:tcW w:w="6740" w:type="dxa"/>
            <w:gridSpan w:val="3"/>
          </w:tcPr>
          <w:p w:rsidR="00005786" w:rsidRPr="009F5F6F" w:rsidRDefault="00005786" w:rsidP="00005786">
            <w:pPr>
              <w:jc w:val="both"/>
            </w:pPr>
            <w:r w:rsidRPr="009F5F6F">
              <w:t>Урок обобщения и систематизации знаний «Тригонометрические уравнения».</w:t>
            </w:r>
          </w:p>
        </w:tc>
        <w:tc>
          <w:tcPr>
            <w:tcW w:w="5726" w:type="dxa"/>
          </w:tcPr>
          <w:p w:rsidR="00005786" w:rsidRPr="009F5F6F" w:rsidRDefault="00005786" w:rsidP="00005786">
            <w:pPr>
              <w:jc w:val="both"/>
            </w:pPr>
            <w:r w:rsidRPr="009F5F6F">
              <w:rPr>
                <w:b/>
              </w:rPr>
              <w:t>Уметь</w:t>
            </w:r>
            <w:r w:rsidRPr="009F5F6F">
              <w:t xml:space="preserve"> демонстрировать теоретические и практические знания по теме,  применять теоретический материал при решении письменной работы.</w:t>
            </w:r>
          </w:p>
        </w:tc>
        <w:tc>
          <w:tcPr>
            <w:tcW w:w="1018" w:type="dxa"/>
          </w:tcPr>
          <w:p w:rsidR="00005786" w:rsidRPr="009F5F6F" w:rsidRDefault="00005786" w:rsidP="00005786">
            <w:pPr>
              <w:jc w:val="center"/>
            </w:pPr>
          </w:p>
        </w:tc>
        <w:tc>
          <w:tcPr>
            <w:tcW w:w="782" w:type="dxa"/>
          </w:tcPr>
          <w:p w:rsidR="00005786" w:rsidRPr="009F5F6F" w:rsidRDefault="00005786" w:rsidP="00005786">
            <w:pPr>
              <w:jc w:val="both"/>
            </w:pPr>
          </w:p>
        </w:tc>
      </w:tr>
      <w:tr w:rsidR="00005786" w:rsidRPr="009F5F6F" w:rsidTr="00005786">
        <w:trPr>
          <w:trHeight w:val="543"/>
        </w:trPr>
        <w:tc>
          <w:tcPr>
            <w:tcW w:w="1015" w:type="dxa"/>
          </w:tcPr>
          <w:p w:rsidR="00005786" w:rsidRPr="009F5F6F" w:rsidRDefault="00005786" w:rsidP="00005786">
            <w:pPr>
              <w:contextualSpacing/>
              <w:jc w:val="both"/>
            </w:pPr>
            <w:r>
              <w:t>89</w:t>
            </w:r>
          </w:p>
        </w:tc>
        <w:tc>
          <w:tcPr>
            <w:tcW w:w="12466" w:type="dxa"/>
            <w:gridSpan w:val="4"/>
          </w:tcPr>
          <w:p w:rsidR="00005786" w:rsidRPr="009F5F6F" w:rsidRDefault="00005786" w:rsidP="00005786">
            <w:pPr>
              <w:ind w:right="-13"/>
              <w:rPr>
                <w:b/>
                <w:i/>
              </w:rPr>
            </w:pPr>
            <w:r>
              <w:rPr>
                <w:b/>
                <w:i/>
              </w:rPr>
              <w:t xml:space="preserve">Контрольная работа № 7 </w:t>
            </w:r>
            <w:r w:rsidRPr="009F5F6F">
              <w:rPr>
                <w:b/>
                <w:i/>
              </w:rPr>
              <w:t>по теме «Тригонометрические уравнения».</w:t>
            </w:r>
          </w:p>
        </w:tc>
        <w:tc>
          <w:tcPr>
            <w:tcW w:w="1018" w:type="dxa"/>
          </w:tcPr>
          <w:p w:rsidR="00005786" w:rsidRPr="009F5F6F" w:rsidRDefault="00005786" w:rsidP="00005786">
            <w:pPr>
              <w:jc w:val="center"/>
            </w:pPr>
            <w:r w:rsidRPr="009F5F6F">
              <w:t>1</w:t>
            </w:r>
          </w:p>
        </w:tc>
        <w:tc>
          <w:tcPr>
            <w:tcW w:w="782" w:type="dxa"/>
          </w:tcPr>
          <w:p w:rsidR="00005786" w:rsidRPr="009F5F6F" w:rsidRDefault="00F91B6F" w:rsidP="00F91B6F">
            <w:pPr>
              <w:jc w:val="both"/>
            </w:pPr>
            <w:r>
              <w:t>27</w:t>
            </w:r>
          </w:p>
        </w:tc>
      </w:tr>
      <w:tr w:rsidR="00F91B6F" w:rsidRPr="009F5F6F" w:rsidTr="00005786">
        <w:trPr>
          <w:trHeight w:val="543"/>
        </w:trPr>
        <w:tc>
          <w:tcPr>
            <w:tcW w:w="1015" w:type="dxa"/>
          </w:tcPr>
          <w:p w:rsidR="00F91B6F" w:rsidRDefault="00F91B6F" w:rsidP="00005786">
            <w:pPr>
              <w:contextualSpacing/>
              <w:jc w:val="both"/>
            </w:pPr>
          </w:p>
        </w:tc>
        <w:tc>
          <w:tcPr>
            <w:tcW w:w="12466" w:type="dxa"/>
            <w:gridSpan w:val="4"/>
          </w:tcPr>
          <w:p w:rsidR="00F91B6F" w:rsidRDefault="00F91B6F" w:rsidP="00005786">
            <w:pPr>
              <w:ind w:right="-13"/>
              <w:rPr>
                <w:b/>
                <w:i/>
              </w:rPr>
            </w:pPr>
          </w:p>
        </w:tc>
        <w:tc>
          <w:tcPr>
            <w:tcW w:w="1018" w:type="dxa"/>
          </w:tcPr>
          <w:p w:rsidR="00F91B6F" w:rsidRPr="009F5F6F" w:rsidRDefault="00F91B6F" w:rsidP="00005786">
            <w:pPr>
              <w:jc w:val="center"/>
            </w:pPr>
          </w:p>
        </w:tc>
        <w:tc>
          <w:tcPr>
            <w:tcW w:w="782" w:type="dxa"/>
          </w:tcPr>
          <w:p w:rsidR="00F91B6F" w:rsidRPr="00254284" w:rsidRDefault="00F91B6F" w:rsidP="00F91B6F">
            <w:pPr>
              <w:jc w:val="both"/>
              <w:rPr>
                <w:b/>
                <w:i/>
                <w:color w:val="00B050"/>
              </w:rPr>
            </w:pPr>
            <w:r w:rsidRPr="00254284">
              <w:rPr>
                <w:b/>
                <w:i/>
                <w:color w:val="00B050"/>
              </w:rPr>
              <w:t>Май</w:t>
            </w:r>
          </w:p>
          <w:p w:rsidR="00F91B6F" w:rsidRPr="00254284" w:rsidRDefault="00F91B6F" w:rsidP="00005786">
            <w:pPr>
              <w:jc w:val="both"/>
              <w:rPr>
                <w:b/>
                <w:i/>
                <w:color w:val="00B050"/>
              </w:rPr>
            </w:pPr>
          </w:p>
        </w:tc>
      </w:tr>
      <w:tr w:rsidR="00005786" w:rsidRPr="009F5F6F" w:rsidTr="00005786">
        <w:trPr>
          <w:trHeight w:val="272"/>
        </w:trPr>
        <w:tc>
          <w:tcPr>
            <w:tcW w:w="1015" w:type="dxa"/>
          </w:tcPr>
          <w:p w:rsidR="00005786" w:rsidRPr="009F5F6F" w:rsidRDefault="00005786" w:rsidP="00005786">
            <w:pPr>
              <w:contextualSpacing/>
            </w:pPr>
            <w:r>
              <w:t>90-98</w:t>
            </w:r>
          </w:p>
        </w:tc>
        <w:tc>
          <w:tcPr>
            <w:tcW w:w="12466" w:type="dxa"/>
            <w:gridSpan w:val="4"/>
          </w:tcPr>
          <w:p w:rsidR="00005786" w:rsidRPr="009F5F6F" w:rsidRDefault="00005786" w:rsidP="00005786">
            <w:pPr>
              <w:ind w:right="-13"/>
              <w:rPr>
                <w:b/>
                <w:i/>
              </w:rPr>
            </w:pPr>
            <w:r>
              <w:rPr>
                <w:b/>
                <w:i/>
              </w:rPr>
              <w:t>Итоговое повторение</w:t>
            </w:r>
          </w:p>
        </w:tc>
        <w:tc>
          <w:tcPr>
            <w:tcW w:w="1018" w:type="dxa"/>
          </w:tcPr>
          <w:p w:rsidR="00005786" w:rsidRPr="009F5F6F" w:rsidRDefault="00005786" w:rsidP="00005786">
            <w:pPr>
              <w:jc w:val="center"/>
            </w:pPr>
            <w:r>
              <w:t>8</w:t>
            </w:r>
          </w:p>
        </w:tc>
        <w:tc>
          <w:tcPr>
            <w:tcW w:w="782" w:type="dxa"/>
          </w:tcPr>
          <w:p w:rsidR="00005786" w:rsidRPr="009F5F6F" w:rsidRDefault="00F91B6F" w:rsidP="00005786">
            <w:pPr>
              <w:jc w:val="both"/>
            </w:pPr>
            <w:r>
              <w:t>3</w:t>
            </w:r>
            <w:r w:rsidR="00005786">
              <w:t>-24</w:t>
            </w:r>
          </w:p>
        </w:tc>
      </w:tr>
      <w:tr w:rsidR="00005786" w:rsidRPr="009F5F6F" w:rsidTr="00005786">
        <w:trPr>
          <w:trHeight w:val="272"/>
        </w:trPr>
        <w:tc>
          <w:tcPr>
            <w:tcW w:w="1015" w:type="dxa"/>
          </w:tcPr>
          <w:p w:rsidR="00005786" w:rsidRDefault="00005786" w:rsidP="00005786">
            <w:pPr>
              <w:contextualSpacing/>
            </w:pPr>
          </w:p>
        </w:tc>
        <w:tc>
          <w:tcPr>
            <w:tcW w:w="12466" w:type="dxa"/>
            <w:gridSpan w:val="4"/>
          </w:tcPr>
          <w:p w:rsidR="00005786" w:rsidRPr="00254284" w:rsidRDefault="00005786" w:rsidP="00005786">
            <w:pPr>
              <w:ind w:right="-13"/>
              <w:rPr>
                <w:b/>
                <w:i/>
                <w:color w:val="FF0000"/>
              </w:rPr>
            </w:pPr>
            <w:r w:rsidRPr="00254284">
              <w:rPr>
                <w:b/>
                <w:i/>
                <w:color w:val="FF0000"/>
              </w:rPr>
              <w:t>Промежуточная аттестация</w:t>
            </w:r>
          </w:p>
        </w:tc>
        <w:tc>
          <w:tcPr>
            <w:tcW w:w="1018" w:type="dxa"/>
          </w:tcPr>
          <w:p w:rsidR="00005786" w:rsidRPr="00254284" w:rsidRDefault="00005786" w:rsidP="00005786">
            <w:pPr>
              <w:jc w:val="center"/>
              <w:rPr>
                <w:color w:val="FF0000"/>
              </w:rPr>
            </w:pPr>
            <w:r w:rsidRPr="00254284">
              <w:rPr>
                <w:color w:val="FF0000"/>
              </w:rPr>
              <w:t>1</w:t>
            </w:r>
          </w:p>
        </w:tc>
        <w:tc>
          <w:tcPr>
            <w:tcW w:w="782" w:type="dxa"/>
          </w:tcPr>
          <w:p w:rsidR="00005786" w:rsidRPr="00254284" w:rsidRDefault="00005786" w:rsidP="00005786">
            <w:pPr>
              <w:jc w:val="both"/>
              <w:rPr>
                <w:color w:val="FF0000"/>
              </w:rPr>
            </w:pPr>
            <w:r w:rsidRPr="00254284">
              <w:rPr>
                <w:color w:val="FF0000"/>
              </w:rPr>
              <w:t>16</w:t>
            </w:r>
          </w:p>
        </w:tc>
      </w:tr>
    </w:tbl>
    <w:p w:rsidR="00005786" w:rsidRDefault="00005786"/>
    <w:tbl>
      <w:tblPr>
        <w:tblStyle w:val="1"/>
        <w:tblpPr w:leftFromText="180" w:rightFromText="180" w:vertAnchor="page" w:horzAnchor="margin" w:tblpX="-34" w:tblpY="1186"/>
        <w:tblW w:w="15293" w:type="dxa"/>
        <w:tblLayout w:type="fixed"/>
        <w:tblLook w:val="04A0"/>
      </w:tblPr>
      <w:tblGrid>
        <w:gridCol w:w="1015"/>
        <w:gridCol w:w="1015"/>
        <w:gridCol w:w="3387"/>
        <w:gridCol w:w="2343"/>
        <w:gridCol w:w="5731"/>
        <w:gridCol w:w="1019"/>
        <w:gridCol w:w="783"/>
      </w:tblGrid>
      <w:tr w:rsidR="00005786" w:rsidRPr="009F5F6F" w:rsidTr="00005786">
        <w:trPr>
          <w:trHeight w:val="571"/>
        </w:trPr>
        <w:tc>
          <w:tcPr>
            <w:tcW w:w="1015" w:type="dxa"/>
          </w:tcPr>
          <w:p w:rsidR="00005786" w:rsidRPr="00F22258" w:rsidRDefault="00005786" w:rsidP="0050602B">
            <w:pPr>
              <w:contextualSpacing/>
              <w:rPr>
                <w:b/>
              </w:rPr>
            </w:pPr>
            <w:r>
              <w:rPr>
                <w:b/>
              </w:rPr>
              <w:t>№ урока</w:t>
            </w:r>
          </w:p>
        </w:tc>
        <w:tc>
          <w:tcPr>
            <w:tcW w:w="1015" w:type="dxa"/>
          </w:tcPr>
          <w:p w:rsidR="00005786" w:rsidRPr="00F22258" w:rsidRDefault="00005786" w:rsidP="005060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2" o:spid="_x0000_s1027" type="#_x0000_t202" style="position:absolute;left:0;text-align:left;margin-left:9.1pt;margin-top:-41pt;width:672pt;height:28.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" fillcolor="white [3201]" stroked="f" strokeweight=".5pt">
                  <v:textbox style="mso-next-textbox:#Поле 2">
                    <w:txbxContent>
                      <w:p w:rsidR="00005786" w:rsidRPr="00F91B6F" w:rsidRDefault="00005786" w:rsidP="00005786">
                        <w:pPr>
                          <w:jc w:val="both"/>
                          <w:rPr>
                            <w:b/>
                            <w:sz w:val="28"/>
                            <w:szCs w:val="28"/>
                          </w:rPr>
                        </w:pPr>
                        <w:r w:rsidRPr="00F91B6F">
                          <w:rPr>
                            <w:b/>
                            <w:sz w:val="28"/>
                            <w:szCs w:val="28"/>
                          </w:rPr>
                          <w:t xml:space="preserve">5. </w:t>
                        </w:r>
                        <w:r w:rsidRPr="00F91B6F">
                          <w:rPr>
                            <w:b/>
                            <w:sz w:val="28"/>
                            <w:szCs w:val="28"/>
                          </w:rPr>
                          <w:t>КТП</w:t>
                        </w:r>
                        <w:r w:rsidR="00F91B6F">
                          <w:rPr>
                            <w:b/>
                            <w:sz w:val="28"/>
                            <w:szCs w:val="28"/>
                          </w:rPr>
                          <w:t xml:space="preserve"> курса </w:t>
                        </w:r>
                        <w:r w:rsidRPr="00F91B6F">
                          <w:rPr>
                            <w:b/>
                            <w:sz w:val="28"/>
                            <w:szCs w:val="28"/>
                          </w:rPr>
                          <w:t>Алгебры</w:t>
                        </w:r>
                        <w:r w:rsidR="00F91B6F">
                          <w:rPr>
                            <w:b/>
                            <w:sz w:val="28"/>
                            <w:szCs w:val="28"/>
                          </w:rPr>
                          <w:t xml:space="preserve"> и начала анализа ,10 класс</w:t>
                        </w:r>
                      </w:p>
                    </w:txbxContent>
                  </v:textbox>
                </v:shape>
              </w:pict>
            </w:r>
            <w:r w:rsidRPr="00F22258">
              <w:rPr>
                <w:rFonts w:ascii="Times New Roman" w:hAnsi="Times New Roman" w:cs="Times New Roman"/>
                <w:b/>
              </w:rPr>
              <w:t>§</w:t>
            </w:r>
            <w:r>
              <w:rPr>
                <w:rFonts w:ascii="Times New Roman" w:hAnsi="Times New Roman" w:cs="Times New Roman"/>
                <w:b/>
              </w:rPr>
              <w:t>§</w:t>
            </w:r>
          </w:p>
        </w:tc>
        <w:tc>
          <w:tcPr>
            <w:tcW w:w="3387" w:type="dxa"/>
          </w:tcPr>
          <w:p w:rsidR="00005786" w:rsidRPr="00F22258" w:rsidRDefault="00005786" w:rsidP="0050602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22258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2343" w:type="dxa"/>
          </w:tcPr>
          <w:p w:rsidR="00005786" w:rsidRPr="00F22258" w:rsidRDefault="00005786" w:rsidP="0050602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22258">
              <w:rPr>
                <w:rFonts w:ascii="Times New Roman" w:hAnsi="Times New Roman" w:cs="Times New Roman"/>
                <w:b/>
              </w:rPr>
              <w:t>Вид деятельности</w:t>
            </w:r>
          </w:p>
        </w:tc>
        <w:tc>
          <w:tcPr>
            <w:tcW w:w="5731" w:type="dxa"/>
          </w:tcPr>
          <w:p w:rsidR="00005786" w:rsidRPr="00F22258" w:rsidRDefault="00005786" w:rsidP="0050602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22258">
              <w:rPr>
                <w:rFonts w:ascii="Times New Roman" w:hAnsi="Times New Roman" w:cs="Times New Roman"/>
                <w:b/>
              </w:rPr>
              <w:t>ЗУН</w:t>
            </w:r>
          </w:p>
        </w:tc>
        <w:tc>
          <w:tcPr>
            <w:tcW w:w="1019" w:type="dxa"/>
          </w:tcPr>
          <w:p w:rsidR="00005786" w:rsidRPr="00F22258" w:rsidRDefault="00005786" w:rsidP="005060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2258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783" w:type="dxa"/>
          </w:tcPr>
          <w:p w:rsidR="00005786" w:rsidRPr="00F22258" w:rsidRDefault="00005786" w:rsidP="0000578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22258">
              <w:rPr>
                <w:rFonts w:ascii="Times New Roman" w:hAnsi="Times New Roman" w:cs="Times New Roman"/>
                <w:b/>
              </w:rPr>
              <w:t xml:space="preserve">Дата </w:t>
            </w:r>
            <w:proofErr w:type="spellStart"/>
            <w:r w:rsidRPr="00F22258">
              <w:rPr>
                <w:rFonts w:ascii="Times New Roman" w:hAnsi="Times New Roman" w:cs="Times New Roman"/>
                <w:b/>
              </w:rPr>
              <w:t>пров</w:t>
            </w:r>
            <w:proofErr w:type="spellEnd"/>
          </w:p>
        </w:tc>
      </w:tr>
      <w:tr w:rsidR="00005786" w:rsidRPr="009F5F6F" w:rsidTr="00005786">
        <w:trPr>
          <w:trHeight w:val="571"/>
        </w:trPr>
        <w:tc>
          <w:tcPr>
            <w:tcW w:w="1015" w:type="dxa"/>
          </w:tcPr>
          <w:p w:rsidR="00005786" w:rsidRDefault="00005786" w:rsidP="0050602B">
            <w:pPr>
              <w:contextualSpacing/>
              <w:rPr>
                <w:b/>
              </w:rPr>
            </w:pPr>
          </w:p>
        </w:tc>
        <w:tc>
          <w:tcPr>
            <w:tcW w:w="1015" w:type="dxa"/>
          </w:tcPr>
          <w:p w:rsidR="00005786" w:rsidRDefault="00005786" w:rsidP="0050602B">
            <w:pPr>
              <w:jc w:val="center"/>
              <w:rPr>
                <w:rFonts w:ascii="Times New Roman" w:hAnsi="Times New Roman" w:cs="Times New Roman"/>
                <w:b/>
                <w:noProof/>
                <w:lang w:eastAsia="ru-RU"/>
              </w:rPr>
            </w:pPr>
          </w:p>
        </w:tc>
        <w:tc>
          <w:tcPr>
            <w:tcW w:w="3387" w:type="dxa"/>
          </w:tcPr>
          <w:p w:rsidR="00005786" w:rsidRPr="00F22258" w:rsidRDefault="00005786" w:rsidP="0050602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43" w:type="dxa"/>
          </w:tcPr>
          <w:p w:rsidR="00005786" w:rsidRPr="00F22258" w:rsidRDefault="00005786" w:rsidP="0050602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31" w:type="dxa"/>
          </w:tcPr>
          <w:p w:rsidR="00005786" w:rsidRPr="00F22258" w:rsidRDefault="00005786" w:rsidP="0050602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9" w:type="dxa"/>
          </w:tcPr>
          <w:p w:rsidR="00005786" w:rsidRPr="00F22258" w:rsidRDefault="00005786" w:rsidP="0050602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83" w:type="dxa"/>
          </w:tcPr>
          <w:p w:rsidR="00005786" w:rsidRPr="00F22258" w:rsidRDefault="00005786" w:rsidP="0000578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005786" w:rsidRDefault="00005786" w:rsidP="00F91B6F"/>
    <w:sectPr w:rsidR="00005786" w:rsidSect="00005786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05786"/>
    <w:rsid w:val="00005786"/>
    <w:rsid w:val="000E7CD5"/>
    <w:rsid w:val="00834B1A"/>
    <w:rsid w:val="00F91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7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0057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057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HomeOfice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Плешаков</dc:creator>
  <cp:keywords/>
  <dc:description/>
  <cp:lastModifiedBy>Плешаков</cp:lastModifiedBy>
  <cp:revision>1</cp:revision>
  <dcterms:created xsi:type="dcterms:W3CDTF">2016-03-09T18:12:00Z</dcterms:created>
  <dcterms:modified xsi:type="dcterms:W3CDTF">2016-03-09T18:26:00Z</dcterms:modified>
</cp:coreProperties>
</file>