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37"/>
        <w:gridCol w:w="1227"/>
        <w:gridCol w:w="1721"/>
        <w:gridCol w:w="3597"/>
        <w:gridCol w:w="858"/>
        <w:gridCol w:w="523"/>
        <w:gridCol w:w="517"/>
      </w:tblGrid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160</w:t>
            </w:r>
            <w:r w:rsidRPr="00447F1A">
              <w:rPr>
                <w:rFonts w:ascii="Times New Roman" w:hAnsi="Times New Roman"/>
                <w:bCs/>
                <w:lang w:val="ru-RU"/>
              </w:rPr>
              <w:t>Склонение качественных и относительных прилагательных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05/04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161</w:t>
            </w:r>
            <w:r w:rsidRPr="00447F1A">
              <w:rPr>
                <w:rFonts w:ascii="Times New Roman" w:hAnsi="Times New Roman"/>
                <w:bCs/>
                <w:lang w:val="ru-RU"/>
              </w:rPr>
              <w:t>.Склонение притяжательных имён прилагательных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05/04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85" w:type="pct"/>
          </w:tcPr>
          <w:p w:rsidR="00B5773C" w:rsidRPr="00ED2473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162</w:t>
            </w:r>
            <w:r w:rsidRPr="00337E06">
              <w:rPr>
                <w:bCs/>
                <w:sz w:val="20"/>
                <w:szCs w:val="20"/>
              </w:rPr>
              <w:t>.Морфологический разбор имени прилагательного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06/04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</w:tcPr>
          <w:p w:rsidR="00B5773C" w:rsidRPr="00ED2473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/>
                <w:bCs/>
                <w:lang w:val="ru-RU"/>
              </w:rPr>
            </w:pPr>
            <w:r w:rsidRPr="00ED2473">
              <w:rPr>
                <w:rFonts w:ascii="Times New Roman" w:hAnsi="Times New Roman"/>
                <w:b/>
                <w:bCs/>
                <w:lang w:val="ru-RU"/>
              </w:rPr>
              <w:t xml:space="preserve">Правописание </w:t>
            </w: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bCs/>
                <w:sz w:val="20"/>
                <w:szCs w:val="20"/>
              </w:rPr>
            </w:pPr>
          </w:p>
        </w:tc>
        <w:tc>
          <w:tcPr>
            <w:tcW w:w="899" w:type="pc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163.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Слитное и раздельное написание </w:t>
            </w:r>
            <w:r w:rsidRPr="00447F1A">
              <w:rPr>
                <w:rFonts w:ascii="Times New Roman" w:hAnsi="Times New Roman"/>
                <w:b/>
                <w:bCs/>
                <w:i/>
                <w:lang w:val="ru-RU"/>
              </w:rPr>
              <w:t>не</w:t>
            </w:r>
            <w:r w:rsidRPr="00447F1A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447F1A">
              <w:rPr>
                <w:rFonts w:ascii="Times New Roman" w:hAnsi="Times New Roman"/>
                <w:bCs/>
                <w:lang w:val="ru-RU"/>
              </w:rPr>
              <w:t>с прилагательными</w:t>
            </w:r>
          </w:p>
        </w:tc>
        <w:tc>
          <w:tcPr>
            <w:tcW w:w="899" w:type="pct"/>
            <w:vMerge w:val="restart"/>
          </w:tcPr>
          <w:p w:rsidR="00B5773C" w:rsidRPr="00337E06" w:rsidRDefault="00B5773C" w:rsidP="0053542E">
            <w:pPr>
              <w:widowControl w:val="0"/>
              <w:tabs>
                <w:tab w:val="left" w:pos="370"/>
                <w:tab w:val="left" w:pos="4860"/>
                <w:tab w:val="left" w:pos="9180"/>
              </w:tabs>
              <w:rPr>
                <w:noProof/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Правописание гласных после шипящих и 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ц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 именах  прилагательных. Орфографические правила, связанные со слитным и раздельным написанием слов. Слитное и раздельное написание</w:t>
            </w:r>
            <w:r w:rsidRPr="00337E0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не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и</w:t>
            </w:r>
            <w:r w:rsidRPr="00337E0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ни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со словами разных частей речи.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 w:val="restar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ind w:firstLine="280"/>
              <w:rPr>
                <w:noProof/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>Освоить содержание изученных орфографических и алгоритмы их использования.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ind w:firstLine="280"/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>Соблюдать основные орфографические нормы в письменной речи.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ind w:firstLine="280"/>
              <w:rPr>
                <w:noProof/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Опираться на фонетический, </w:t>
            </w:r>
            <w:proofErr w:type="spellStart"/>
            <w:r w:rsidRPr="00337E06">
              <w:rPr>
                <w:sz w:val="20"/>
                <w:szCs w:val="20"/>
                <w:shd w:val="clear" w:color="auto" w:fill="FFFFFF"/>
              </w:rPr>
              <w:t>морфемно-словоо</w:t>
            </w:r>
            <w:proofErr w:type="gramStart"/>
            <w:r w:rsidRPr="00337E06">
              <w:rPr>
                <w:sz w:val="20"/>
                <w:szCs w:val="20"/>
                <w:shd w:val="clear" w:color="auto" w:fill="FFFFFF"/>
              </w:rPr>
              <w:t>б</w:t>
            </w:r>
            <w:proofErr w:type="spellEnd"/>
            <w:r w:rsidRPr="00337E06">
              <w:rPr>
                <w:sz w:val="20"/>
                <w:szCs w:val="20"/>
                <w:shd w:val="clear" w:color="auto" w:fill="FFFFFF"/>
              </w:rPr>
              <w:t>-</w:t>
            </w:r>
            <w:proofErr w:type="gramEnd"/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7E06">
              <w:rPr>
                <w:sz w:val="20"/>
                <w:szCs w:val="20"/>
                <w:shd w:val="clear" w:color="auto" w:fill="FFFFFF"/>
              </w:rPr>
              <w:t>разовательный</w:t>
            </w:r>
            <w:proofErr w:type="spellEnd"/>
            <w:r w:rsidRPr="00337E06">
              <w:rPr>
                <w:sz w:val="20"/>
                <w:szCs w:val="20"/>
                <w:shd w:val="clear" w:color="auto" w:fill="FFFFFF"/>
              </w:rPr>
              <w:t xml:space="preserve"> и морфологический анализ при выборе правильного написания слова;.</w:t>
            </w:r>
          </w:p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  <w:r w:rsidRPr="00337E06">
              <w:rPr>
                <w:sz w:val="20"/>
                <w:szCs w:val="20"/>
                <w:shd w:val="clear" w:color="auto" w:fill="FFFFFF"/>
                <w:lang w:eastAsia="ru-RU"/>
              </w:rPr>
              <w:t>Использовать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07/04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164.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447F1A">
              <w:rPr>
                <w:rFonts w:ascii="Times New Roman" w:hAnsi="Times New Roman"/>
                <w:b/>
                <w:bCs/>
                <w:i/>
                <w:lang w:val="ru-RU"/>
              </w:rPr>
              <w:t>о</w:t>
            </w:r>
            <w:r w:rsidRPr="00447F1A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и </w:t>
            </w:r>
            <w:r w:rsidRPr="00447F1A">
              <w:rPr>
                <w:rFonts w:ascii="Times New Roman" w:hAnsi="Times New Roman"/>
                <w:b/>
                <w:bCs/>
                <w:i/>
                <w:lang w:val="ru-RU"/>
              </w:rPr>
              <w:t>е</w:t>
            </w:r>
            <w:r w:rsidRPr="00447F1A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после шипящих и </w:t>
            </w:r>
            <w:r w:rsidRPr="00447F1A">
              <w:rPr>
                <w:rFonts w:ascii="Times New Roman" w:hAnsi="Times New Roman"/>
                <w:b/>
                <w:bCs/>
                <w:i/>
                <w:lang w:val="ru-RU"/>
              </w:rPr>
              <w:t>ц</w:t>
            </w:r>
            <w:r w:rsidRPr="00447F1A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суфф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>.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/>
              </w:rPr>
              <w:t xml:space="preserve">и окончаниях имён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прилагат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07/04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165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Правописание </w:t>
            </w:r>
            <w:r w:rsidRPr="00447F1A">
              <w:rPr>
                <w:rFonts w:ascii="Times New Roman" w:hAnsi="Times New Roman"/>
                <w:b/>
                <w:bCs/>
                <w:i/>
                <w:lang w:val="ru-RU"/>
              </w:rPr>
              <w:t>н</w:t>
            </w:r>
            <w:r w:rsidRPr="00447F1A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и </w:t>
            </w:r>
            <w:proofErr w:type="spellStart"/>
            <w:r w:rsidRPr="00447F1A">
              <w:rPr>
                <w:rFonts w:ascii="Times New Roman" w:hAnsi="Times New Roman"/>
                <w:b/>
                <w:bCs/>
                <w:i/>
                <w:lang w:val="ru-RU"/>
              </w:rPr>
              <w:t>нн</w:t>
            </w:r>
            <w:proofErr w:type="spellEnd"/>
            <w:r w:rsidRPr="00447F1A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прилаг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B5773C" w:rsidRPr="00337E06" w:rsidRDefault="00B5773C" w:rsidP="0053542E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337E06">
              <w:rPr>
                <w:sz w:val="20"/>
                <w:szCs w:val="20"/>
              </w:rPr>
              <w:t xml:space="preserve">Правописание суффикса </w:t>
            </w:r>
            <w:proofErr w:type="gramStart"/>
            <w:r w:rsidRPr="00337E06">
              <w:rPr>
                <w:b/>
                <w:sz w:val="20"/>
                <w:szCs w:val="20"/>
              </w:rPr>
              <w:t>-</w:t>
            </w:r>
            <w:proofErr w:type="spellStart"/>
            <w:r w:rsidRPr="00337E06">
              <w:rPr>
                <w:b/>
                <w:sz w:val="20"/>
                <w:szCs w:val="20"/>
              </w:rPr>
              <w:t>с</w:t>
            </w:r>
            <w:proofErr w:type="gramEnd"/>
            <w:r w:rsidRPr="00337E06">
              <w:rPr>
                <w:b/>
                <w:sz w:val="20"/>
                <w:szCs w:val="20"/>
              </w:rPr>
              <w:t>к</w:t>
            </w:r>
            <w:proofErr w:type="spellEnd"/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08/04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ED2473" w:rsidRDefault="00B5773C" w:rsidP="0053542E">
            <w:pPr>
              <w:pStyle w:val="a4"/>
              <w:shd w:val="clear" w:color="auto" w:fill="FFFFFF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 xml:space="preserve">166 К.р.№9 Диктант по теме «Имя </w:t>
            </w:r>
            <w:proofErr w:type="spellStart"/>
            <w:r>
              <w:rPr>
                <w:rFonts w:ascii="Times New Roman" w:eastAsia="Times New Roman" w:hAnsi="Times New Roman"/>
                <w:lang w:val="ru-RU" w:eastAsia="ru-RU"/>
              </w:rPr>
              <w:t>прилаг</w:t>
            </w:r>
            <w:proofErr w:type="spellEnd"/>
            <w:r>
              <w:rPr>
                <w:rFonts w:ascii="Times New Roman" w:eastAsia="Times New Roman" w:hAnsi="Times New Roman"/>
                <w:lang w:val="ru-RU" w:eastAsia="ru-RU"/>
              </w:rPr>
              <w:t>.»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  <w:r w:rsidRPr="00337E06">
              <w:rPr>
                <w:rFonts w:eastAsia="Times New Roman"/>
                <w:sz w:val="20"/>
                <w:szCs w:val="20"/>
                <w:lang w:eastAsia="ru-RU"/>
              </w:rPr>
              <w:t>Объяснять орфограммы в словах и знаки препинания в предложениях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диктант</w:t>
            </w: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907D73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907D73">
              <w:rPr>
                <w:sz w:val="20"/>
                <w:szCs w:val="20"/>
                <w:lang w:eastAsia="ru-RU"/>
              </w:rPr>
              <w:t>12/04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ED2473">
              <w:rPr>
                <w:b/>
                <w:bCs/>
                <w:sz w:val="20"/>
                <w:szCs w:val="20"/>
              </w:rPr>
              <w:t xml:space="preserve">Текст </w:t>
            </w: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99" w:type="pc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337E06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67</w:t>
            </w:r>
            <w:r w:rsidRPr="00337E06">
              <w:rPr>
                <w:bCs/>
                <w:sz w:val="20"/>
                <w:szCs w:val="20"/>
              </w:rPr>
              <w:t>.Типы речи: описание предмета</w:t>
            </w:r>
          </w:p>
        </w:tc>
        <w:tc>
          <w:tcPr>
            <w:tcW w:w="899" w:type="pct"/>
            <w:vMerge w:val="restar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>Функционально-смысловые типы речи: описание (предмета, состояния), их основные особенности</w:t>
            </w:r>
          </w:p>
        </w:tc>
        <w:tc>
          <w:tcPr>
            <w:tcW w:w="1879" w:type="pct"/>
            <w:vMerge w:val="restart"/>
          </w:tcPr>
          <w:p w:rsidR="00B5773C" w:rsidRPr="00337E06" w:rsidRDefault="00B5773C" w:rsidP="0053542E">
            <w:pPr>
              <w:tabs>
                <w:tab w:val="num" w:pos="-567"/>
                <w:tab w:val="left" w:pos="1688"/>
                <w:tab w:val="left" w:pos="2178"/>
                <w:tab w:val="left" w:pos="3308"/>
              </w:tabs>
              <w:jc w:val="both"/>
              <w:rPr>
                <w:sz w:val="20"/>
                <w:szCs w:val="20"/>
              </w:rPr>
            </w:pPr>
            <w:r w:rsidRPr="00337E06">
              <w:rPr>
                <w:sz w:val="20"/>
                <w:szCs w:val="20"/>
              </w:rPr>
              <w:t>Понимать замысел художника и уметь создавать текст описания. Алгоритм работы над сочинением-описанием  по картине. Последовательно излагать мысли, соблюдать абзацы, видеть речевые и грамматические ошибки.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12/04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168-169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/>
                <w:bCs/>
                <w:lang w:val="ru-RU"/>
              </w:rPr>
            </w:pPr>
            <w:r w:rsidRPr="00447F1A">
              <w:rPr>
                <w:rFonts w:ascii="Times New Roman" w:hAnsi="Times New Roman"/>
                <w:b/>
                <w:bCs/>
                <w:lang w:val="ru-RU"/>
              </w:rPr>
              <w:t>1</w:t>
            </w:r>
            <w:r>
              <w:rPr>
                <w:rFonts w:ascii="Times New Roman" w:hAnsi="Times New Roman"/>
                <w:b/>
                <w:bCs/>
                <w:lang w:val="ru-RU"/>
              </w:rPr>
              <w:t>68-169</w:t>
            </w:r>
            <w:r w:rsidRPr="00447F1A">
              <w:rPr>
                <w:rFonts w:ascii="Times New Roman" w:hAnsi="Times New Roman"/>
                <w:b/>
                <w:bCs/>
                <w:lang w:val="ru-RU"/>
              </w:rPr>
              <w:t xml:space="preserve">. </w:t>
            </w:r>
            <w:proofErr w:type="spellStart"/>
            <w:r w:rsidRPr="00447F1A">
              <w:rPr>
                <w:rFonts w:ascii="Times New Roman" w:hAnsi="Times New Roman"/>
                <w:b/>
                <w:bCs/>
                <w:lang w:val="ru-RU"/>
              </w:rPr>
              <w:t>Р.р</w:t>
            </w:r>
            <w:proofErr w:type="spellEnd"/>
            <w:r w:rsidRPr="00447F1A">
              <w:rPr>
                <w:rFonts w:ascii="Times New Roman" w:hAnsi="Times New Roman"/>
                <w:b/>
                <w:bCs/>
                <w:lang w:val="ru-RU"/>
              </w:rPr>
              <w:t>. Обучение сочинению-описанию по картине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</w:tcPr>
          <w:p w:rsidR="00B5773C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13/04</w:t>
            </w:r>
          </w:p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14/04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85" w:type="pct"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ED2473">
              <w:rPr>
                <w:b/>
                <w:bCs/>
                <w:sz w:val="20"/>
                <w:szCs w:val="20"/>
              </w:rPr>
              <w:t xml:space="preserve">Язык и культура. </w:t>
            </w:r>
            <w:r w:rsidRPr="00ED2473">
              <w:rPr>
                <w:b/>
                <w:bCs/>
                <w:sz w:val="20"/>
                <w:szCs w:val="20"/>
              </w:rPr>
              <w:lastRenderedPageBreak/>
              <w:t xml:space="preserve">Культура речи </w:t>
            </w: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lastRenderedPageBreak/>
              <w:t xml:space="preserve">170 </w:t>
            </w:r>
            <w:r w:rsidRPr="00447F1A">
              <w:rPr>
                <w:rFonts w:ascii="Times New Roman" w:hAnsi="Times New Roman"/>
                <w:bCs/>
                <w:lang w:val="ru-RU"/>
              </w:rPr>
              <w:t>Употребление прилагател</w:t>
            </w:r>
            <w:r w:rsidRPr="00447F1A">
              <w:rPr>
                <w:rFonts w:ascii="Times New Roman" w:hAnsi="Times New Roman"/>
                <w:bCs/>
                <w:lang w:val="ru-RU"/>
              </w:rPr>
              <w:lastRenderedPageBreak/>
              <w:t>ьного в речи</w:t>
            </w:r>
            <w:r w:rsidRPr="00337E06">
              <w:t xml:space="preserve"> Комплексное повторение материала главы 7.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widowControl w:val="0"/>
              <w:tabs>
                <w:tab w:val="left" w:pos="399"/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lastRenderedPageBreak/>
              <w:t xml:space="preserve">Основные нормы русского литературного языка: </w:t>
            </w:r>
            <w:r w:rsidRPr="00337E06">
              <w:rPr>
                <w:sz w:val="20"/>
                <w:szCs w:val="20"/>
                <w:shd w:val="clear" w:color="auto" w:fill="FFFFFF"/>
              </w:rPr>
              <w:lastRenderedPageBreak/>
              <w:t xml:space="preserve">орфоэпические, лексические, грамматические, правописные. Варианты норм. Речевые ошибки. 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lastRenderedPageBreak/>
              <w:t xml:space="preserve">Владеть основными нормами </w:t>
            </w:r>
            <w:r>
              <w:rPr>
                <w:sz w:val="20"/>
                <w:szCs w:val="20"/>
                <w:shd w:val="clear" w:color="auto" w:fill="FFFFFF"/>
              </w:rPr>
              <w:t>РЛЯ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, освоенными в процессе изучения русского языка в школе; соблюдать их в устных и письменных </w:t>
            </w:r>
            <w:r w:rsidRPr="00337E06">
              <w:rPr>
                <w:sz w:val="20"/>
                <w:szCs w:val="20"/>
                <w:shd w:val="clear" w:color="auto" w:fill="FFFFFF"/>
              </w:rPr>
              <w:lastRenderedPageBreak/>
              <w:t>высказываниях различной коммуникативной направленности.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Употреблять  прилагательные, в соответствии с грамматическими и лексическими нормами. Осознавать важность овладения лексическим богатством и разнообразием </w:t>
            </w:r>
            <w:r>
              <w:rPr>
                <w:sz w:val="20"/>
                <w:szCs w:val="20"/>
                <w:shd w:val="clear" w:color="auto" w:fill="FFFFFF"/>
              </w:rPr>
              <w:t>РЛЯ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для формирования собственной речевой культуры. Использовать нормативные словари для получения информации о нормах </w:t>
            </w:r>
            <w:r>
              <w:rPr>
                <w:sz w:val="20"/>
                <w:szCs w:val="20"/>
                <w:shd w:val="clear" w:color="auto" w:fill="FFFFFF"/>
              </w:rPr>
              <w:t>СРЛЯ.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14/04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85" w:type="pct"/>
          </w:tcPr>
          <w:p w:rsidR="00B5773C" w:rsidRPr="00ED2473" w:rsidRDefault="00B5773C" w:rsidP="0053542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ED2473">
              <w:rPr>
                <w:b/>
                <w:sz w:val="20"/>
                <w:szCs w:val="20"/>
              </w:rPr>
              <w:t xml:space="preserve">Повторение </w:t>
            </w:r>
          </w:p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 К.р.№10 Сочинение-</w:t>
            </w:r>
            <w:proofErr w:type="spellStart"/>
            <w:r>
              <w:rPr>
                <w:sz w:val="20"/>
                <w:szCs w:val="20"/>
              </w:rPr>
              <w:t>опис</w:t>
            </w:r>
            <w:proofErr w:type="spellEnd"/>
            <w:r>
              <w:rPr>
                <w:sz w:val="20"/>
                <w:szCs w:val="20"/>
              </w:rPr>
              <w:t xml:space="preserve">. По картине </w:t>
            </w:r>
            <w:proofErr w:type="spellStart"/>
            <w:r>
              <w:rPr>
                <w:sz w:val="20"/>
                <w:szCs w:val="20"/>
              </w:rPr>
              <w:t>Н.Чехова</w:t>
            </w:r>
            <w:proofErr w:type="spellEnd"/>
            <w:r>
              <w:rPr>
                <w:sz w:val="20"/>
                <w:szCs w:val="20"/>
              </w:rPr>
              <w:t xml:space="preserve"> «Ванька»</w:t>
            </w:r>
          </w:p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99" w:type="pc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сочинение</w:t>
            </w: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F432B7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F432B7">
              <w:rPr>
                <w:sz w:val="20"/>
                <w:szCs w:val="20"/>
                <w:lang w:eastAsia="ru-RU"/>
              </w:rPr>
              <w:t>15/04</w:t>
            </w:r>
          </w:p>
        </w:tc>
      </w:tr>
      <w:tr w:rsidR="00B5773C" w:rsidRPr="00337E06" w:rsidTr="0053542E">
        <w:tc>
          <w:tcPr>
            <w:tcW w:w="4456" w:type="pct"/>
            <w:gridSpan w:val="6"/>
          </w:tcPr>
          <w:p w:rsidR="00B5773C" w:rsidRPr="00ED2473" w:rsidRDefault="00B5773C" w:rsidP="0053542E">
            <w:pPr>
              <w:pStyle w:val="a4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ED2473">
              <w:rPr>
                <w:rFonts w:ascii="Times New Roman" w:hAnsi="Times New Roman"/>
                <w:b/>
                <w:bCs/>
                <w:lang w:val="ru-RU"/>
              </w:rPr>
              <w:t>Глава 8.</w:t>
            </w:r>
          </w:p>
          <w:p w:rsidR="00B5773C" w:rsidRPr="00ED2473" w:rsidRDefault="00B5773C" w:rsidP="0053542E">
            <w:pPr>
              <w:pStyle w:val="a4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ED2473">
              <w:rPr>
                <w:rFonts w:ascii="Times New Roman" w:hAnsi="Times New Roman"/>
                <w:b/>
                <w:bCs/>
                <w:lang w:val="ru-RU"/>
              </w:rPr>
              <w:t>Как язык объединяет людей</w:t>
            </w: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jc w:val="center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71" w:type="pct"/>
          </w:tcPr>
          <w:p w:rsidR="00B5773C" w:rsidRPr="00337E06" w:rsidRDefault="00B5773C" w:rsidP="0053542E">
            <w:pPr>
              <w:pStyle w:val="a3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85" w:type="pct"/>
          </w:tcPr>
          <w:p w:rsidR="00B5773C" w:rsidRPr="00ED2473" w:rsidRDefault="00B5773C" w:rsidP="0053542E">
            <w:pPr>
              <w:pStyle w:val="a4"/>
              <w:rPr>
                <w:rFonts w:ascii="Times New Roman" w:hAnsi="Times New Roman"/>
                <w:b/>
                <w:bCs/>
                <w:lang w:val="ru-RU"/>
              </w:rPr>
            </w:pPr>
            <w:r w:rsidRPr="00ED2473">
              <w:rPr>
                <w:rFonts w:ascii="Times New Roman" w:hAnsi="Times New Roman"/>
                <w:b/>
                <w:bCs/>
                <w:lang w:val="ru-RU"/>
              </w:rPr>
              <w:t xml:space="preserve">О языке и речи </w:t>
            </w:r>
          </w:p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172 </w:t>
            </w:r>
            <w:r w:rsidRPr="00447F1A">
              <w:rPr>
                <w:rFonts w:ascii="Times New Roman" w:hAnsi="Times New Roman"/>
                <w:bCs/>
                <w:lang w:val="ru-RU"/>
              </w:rPr>
              <w:t>.Русский язык – государственный язык Российской Федерации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РЯ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— национальный язык русского народа, государственный язык </w:t>
            </w:r>
            <w:r>
              <w:rPr>
                <w:sz w:val="20"/>
                <w:szCs w:val="20"/>
                <w:shd w:val="clear" w:color="auto" w:fill="FFFFFF"/>
              </w:rPr>
              <w:t>РФ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и язык межнационального общения. </w:t>
            </w: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  <w:lang w:eastAsia="ru-RU"/>
              </w:rPr>
              <w:t>Л.:</w:t>
            </w:r>
            <w:r w:rsidRPr="00337E06">
              <w:rPr>
                <w:sz w:val="20"/>
                <w:szCs w:val="20"/>
                <w:shd w:val="clear" w:color="auto" w:fill="FFFFFF"/>
                <w:lang w:eastAsia="ru-RU"/>
              </w:rPr>
              <w:t xml:space="preserve"> Осознавать роль русского языка в жизни общества и государства; роль языка в жизни человека; красоту, богатство, выразительность русского языка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19/04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</w:tcPr>
          <w:p w:rsidR="00B5773C" w:rsidRPr="00ED2473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/>
                <w:bCs/>
                <w:lang w:val="ru-RU"/>
              </w:rPr>
            </w:pPr>
            <w:r w:rsidRPr="00ED2473">
              <w:rPr>
                <w:rFonts w:ascii="Times New Roman" w:hAnsi="Times New Roman"/>
                <w:b/>
                <w:bCs/>
                <w:lang w:val="ru-RU"/>
              </w:rPr>
              <w:t>Система языка</w:t>
            </w: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99" w:type="pc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1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rPr>
                <w:rFonts w:ascii="Times New Roman" w:hAnsi="Times New Roman"/>
                <w:b/>
                <w:bCs/>
                <w:lang w:val="ru-RU"/>
              </w:rPr>
            </w:pPr>
            <w:r w:rsidRPr="00447F1A">
              <w:rPr>
                <w:rFonts w:ascii="Times New Roman" w:hAnsi="Times New Roman"/>
                <w:b/>
                <w:bCs/>
                <w:lang w:val="ru-RU"/>
              </w:rPr>
              <w:t>1</w:t>
            </w:r>
            <w:r>
              <w:rPr>
                <w:rFonts w:ascii="Times New Roman" w:hAnsi="Times New Roman"/>
                <w:b/>
                <w:bCs/>
                <w:lang w:val="ru-RU"/>
              </w:rPr>
              <w:t>73.</w:t>
            </w:r>
            <w:r w:rsidRPr="00447F1A">
              <w:rPr>
                <w:rFonts w:ascii="Times New Roman" w:hAnsi="Times New Roman"/>
                <w:b/>
                <w:bCs/>
                <w:lang w:val="ru-RU"/>
              </w:rPr>
              <w:t>Глагол</w:t>
            </w:r>
          </w:p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 w:rsidRPr="00447F1A">
              <w:rPr>
                <w:rFonts w:ascii="Times New Roman" w:hAnsi="Times New Roman"/>
                <w:lang w:val="ru-RU"/>
              </w:rPr>
              <w:t xml:space="preserve">Глагол как часть речи  </w:t>
            </w:r>
          </w:p>
        </w:tc>
        <w:tc>
          <w:tcPr>
            <w:tcW w:w="899" w:type="pct"/>
            <w:vMerge w:val="restar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Глагол как часть речи, его </w:t>
            </w:r>
            <w:proofErr w:type="spellStart"/>
            <w:r w:rsidRPr="00337E06">
              <w:rPr>
                <w:sz w:val="20"/>
                <w:szCs w:val="20"/>
                <w:shd w:val="clear" w:color="auto" w:fill="FFFFFF"/>
              </w:rPr>
              <w:t>общекатегориальное</w:t>
            </w:r>
            <w:proofErr w:type="spellEnd"/>
            <w:r w:rsidRPr="00337E06">
              <w:rPr>
                <w:sz w:val="20"/>
                <w:szCs w:val="20"/>
                <w:shd w:val="clear" w:color="auto" w:fill="FFFFFF"/>
              </w:rPr>
              <w:t xml:space="preserve"> значение, морфологические свойства, синтаксические функции. Инфинитив. Глаголы совершенного и несовершенного вида. Переходные и непереходные глаголы. Возвратные и невозвратные глаголы. Изъявительное, повелительное и условное (сослагательное) наклонения.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Настоящее, будущее и прошедшее время глагола в изъявительном наклонении. Спряжение глаголов. </w:t>
            </w:r>
            <w:r w:rsidRPr="00337E06">
              <w:rPr>
                <w:sz w:val="20"/>
                <w:szCs w:val="20"/>
                <w:shd w:val="clear" w:color="auto" w:fill="FFFFFF"/>
              </w:rPr>
              <w:lastRenderedPageBreak/>
              <w:t>Разноспрягаемые глаголы.  Безличные глаголы</w:t>
            </w:r>
          </w:p>
        </w:tc>
        <w:tc>
          <w:tcPr>
            <w:tcW w:w="1879" w:type="pct"/>
            <w:vMerge w:val="restar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noProof/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lastRenderedPageBreak/>
              <w:t xml:space="preserve">Анализировать и характеризовать </w:t>
            </w:r>
            <w:proofErr w:type="spellStart"/>
            <w:r w:rsidRPr="00337E06">
              <w:rPr>
                <w:sz w:val="20"/>
                <w:szCs w:val="20"/>
                <w:shd w:val="clear" w:color="auto" w:fill="FFFFFF"/>
              </w:rPr>
              <w:t>общекатегориальное</w:t>
            </w:r>
            <w:proofErr w:type="spellEnd"/>
            <w:r w:rsidRPr="00337E06">
              <w:rPr>
                <w:sz w:val="20"/>
                <w:szCs w:val="20"/>
                <w:shd w:val="clear" w:color="auto" w:fill="FFFFFF"/>
              </w:rPr>
              <w:t xml:space="preserve"> значение, морфологические признаки глагола, определять его синтаксическую функцию. Определять тип спряжения глаголов, соотносить личные формы глагола с инфинитивом. Группировать глаголы по заданным морфологическим признакам.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noProof/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>Правильно употреблять при глаголах имена существительные в косвенных падежах.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Использовать в речи форму настоящего и будущего времени в значении прошедшего времени, соблюдать </w:t>
            </w:r>
            <w:proofErr w:type="spellStart"/>
            <w:proofErr w:type="gramStart"/>
            <w:r w:rsidRPr="00337E06">
              <w:rPr>
                <w:sz w:val="20"/>
                <w:szCs w:val="20"/>
                <w:shd w:val="clear" w:color="auto" w:fill="FFFFFF"/>
              </w:rPr>
              <w:t>видо</w:t>
            </w:r>
            <w:proofErr w:type="spellEnd"/>
            <w:r w:rsidRPr="00337E06">
              <w:rPr>
                <w:sz w:val="20"/>
                <w:szCs w:val="20"/>
                <w:shd w:val="clear" w:color="auto" w:fill="FFFFFF"/>
              </w:rPr>
              <w:t>-временную</w:t>
            </w:r>
            <w:proofErr w:type="gramEnd"/>
            <w:r w:rsidRPr="00337E06">
              <w:rPr>
                <w:sz w:val="20"/>
                <w:szCs w:val="20"/>
                <w:shd w:val="clear" w:color="auto" w:fill="FFFFFF"/>
              </w:rPr>
              <w:t xml:space="preserve"> соотнесенность глаголов-сказуемых в связном тексте.</w:t>
            </w:r>
          </w:p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  <w:r w:rsidRPr="00337E06">
              <w:rPr>
                <w:sz w:val="20"/>
                <w:szCs w:val="20"/>
                <w:shd w:val="clear" w:color="auto" w:fill="FFFFFF"/>
                <w:lang w:eastAsia="ru-RU"/>
              </w:rPr>
              <w:t>Проводить морфологический анализ имени существительного, имени прилагательного, глагола.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19/04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17</w:t>
            </w: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/>
                <w:bCs/>
                <w:lang w:val="ru-RU"/>
              </w:rPr>
            </w:pPr>
            <w:r w:rsidRPr="00447F1A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74</w:t>
            </w:r>
            <w:r w:rsidRPr="00447F1A">
              <w:rPr>
                <w:rFonts w:ascii="Times New Roman" w:hAnsi="Times New Roman"/>
                <w:lang w:val="ru-RU"/>
              </w:rPr>
              <w:t xml:space="preserve">.Инфинитив (неопределённая форма глагола)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175</w:t>
            </w:r>
            <w:r w:rsidRPr="00447F1A">
              <w:rPr>
                <w:rFonts w:ascii="Times New Roman" w:hAnsi="Times New Roman"/>
                <w:lang w:val="ru-RU"/>
              </w:rPr>
              <w:t xml:space="preserve">Виды глагола 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21/04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176 </w:t>
            </w:r>
            <w:r w:rsidRPr="00447F1A">
              <w:rPr>
                <w:rFonts w:ascii="Times New Roman" w:hAnsi="Times New Roman"/>
                <w:lang w:val="ru-RU"/>
              </w:rPr>
              <w:t xml:space="preserve">Переходные и непереходные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21/04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177</w:t>
            </w:r>
            <w:r w:rsidRPr="00447F1A">
              <w:rPr>
                <w:rFonts w:ascii="Times New Roman" w:hAnsi="Times New Roman"/>
                <w:lang w:val="ru-RU"/>
              </w:rPr>
              <w:t xml:space="preserve">.Возвратные и невозвратные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22/04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178</w:t>
            </w:r>
            <w:r w:rsidRPr="00447F1A">
              <w:rPr>
                <w:rFonts w:ascii="Times New Roman" w:hAnsi="Times New Roman"/>
                <w:lang w:val="ru-RU"/>
              </w:rPr>
              <w:t xml:space="preserve">.Определение типов спряжения глаголов 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26/04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179</w:t>
            </w:r>
            <w:r w:rsidRPr="00447F1A">
              <w:rPr>
                <w:rFonts w:ascii="Times New Roman" w:hAnsi="Times New Roman"/>
                <w:lang w:val="ru-RU"/>
              </w:rPr>
              <w:t xml:space="preserve">.Изменение глаголов по наклонениям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26/04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  <w:r>
              <w:rPr>
                <w:b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180 </w:t>
            </w:r>
            <w:r w:rsidRPr="00447F1A">
              <w:rPr>
                <w:rFonts w:ascii="Times New Roman" w:hAnsi="Times New Roman"/>
                <w:lang w:val="ru-RU"/>
              </w:rPr>
              <w:lastRenderedPageBreak/>
              <w:t xml:space="preserve">Изменение глаголов по временам в изъявительном наклонении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27/</w:t>
            </w:r>
            <w:r>
              <w:rPr>
                <w:sz w:val="20"/>
                <w:szCs w:val="20"/>
                <w:lang w:val="en-US" w:eastAsia="ru-RU"/>
              </w:rPr>
              <w:lastRenderedPageBreak/>
              <w:t>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lastRenderedPageBreak/>
              <w:t>181</w:t>
            </w:r>
          </w:p>
        </w:tc>
        <w:tc>
          <w:tcPr>
            <w:tcW w:w="385" w:type="pct"/>
            <w:vMerge/>
          </w:tcPr>
          <w:p w:rsidR="00B5773C" w:rsidRPr="00ED2473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181</w:t>
            </w:r>
            <w:r w:rsidRPr="00447F1A">
              <w:rPr>
                <w:rFonts w:ascii="Times New Roman" w:hAnsi="Times New Roman"/>
                <w:lang w:val="ru-RU"/>
              </w:rPr>
              <w:t xml:space="preserve">.Изменение глаголов по лицам и числам в настоящем и будущем времени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28/04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85" w:type="pct"/>
            <w:vMerge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182</w:t>
            </w:r>
            <w:r w:rsidRPr="00447F1A">
              <w:rPr>
                <w:rFonts w:ascii="Times New Roman" w:hAnsi="Times New Roman"/>
                <w:lang w:val="ru-RU"/>
              </w:rPr>
              <w:t xml:space="preserve">.Изменение глаголов по родам и числам в прошедшем времени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28/04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85" w:type="pct"/>
            <w:vMerge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447F1A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83</w:t>
            </w:r>
            <w:r w:rsidRPr="00447F1A">
              <w:rPr>
                <w:rFonts w:ascii="Times New Roman" w:hAnsi="Times New Roman"/>
                <w:lang w:val="ru-RU"/>
              </w:rPr>
              <w:t xml:space="preserve">.Условное наклонение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29/04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85" w:type="pct"/>
            <w:vMerge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447F1A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84.</w:t>
            </w:r>
            <w:r w:rsidRPr="00447F1A">
              <w:rPr>
                <w:rFonts w:ascii="Times New Roman" w:hAnsi="Times New Roman"/>
                <w:lang w:val="ru-RU"/>
              </w:rPr>
              <w:t xml:space="preserve">Повелительное наклонение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03/05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85" w:type="pct"/>
            <w:vMerge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447F1A">
              <w:rPr>
                <w:rFonts w:ascii="Times New Roman" w:hAnsi="Times New Roman"/>
                <w:bCs/>
                <w:lang w:val="ru-RU"/>
              </w:rPr>
              <w:t>1</w:t>
            </w:r>
            <w:r>
              <w:rPr>
                <w:rFonts w:ascii="Times New Roman" w:hAnsi="Times New Roman"/>
                <w:bCs/>
                <w:lang w:val="ru-RU"/>
              </w:rPr>
              <w:t>85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.Безличные глаголы 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03/05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85" w:type="pct"/>
            <w:vMerge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 w:rsidRPr="00447F1A">
              <w:rPr>
                <w:rFonts w:ascii="Times New Roman" w:hAnsi="Times New Roman"/>
                <w:bCs/>
                <w:lang w:val="ru-RU"/>
              </w:rPr>
              <w:t>1</w:t>
            </w:r>
            <w:r>
              <w:rPr>
                <w:rFonts w:ascii="Times New Roman" w:hAnsi="Times New Roman"/>
                <w:bCs/>
                <w:lang w:val="ru-RU"/>
              </w:rPr>
              <w:t>86</w:t>
            </w:r>
            <w:r w:rsidRPr="00447F1A">
              <w:rPr>
                <w:rFonts w:ascii="Times New Roman" w:hAnsi="Times New Roman"/>
                <w:bCs/>
                <w:lang w:val="ru-RU"/>
              </w:rPr>
              <w:t>.Морфологический разбор глагола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04/05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/>
                <w:bCs/>
                <w:lang w:val="ru-RU"/>
              </w:rPr>
            </w:pPr>
            <w:r w:rsidRPr="00447F1A">
              <w:rPr>
                <w:rFonts w:ascii="Times New Roman" w:hAnsi="Times New Roman"/>
                <w:b/>
                <w:bCs/>
                <w:lang w:val="ru-RU"/>
              </w:rPr>
              <w:t xml:space="preserve">Правописание  </w:t>
            </w:r>
          </w:p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9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85" w:type="pct"/>
            <w:vMerge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 w:rsidRPr="00447F1A">
              <w:rPr>
                <w:rFonts w:ascii="Times New Roman" w:hAnsi="Times New Roman"/>
                <w:bCs/>
                <w:lang w:val="ru-RU"/>
              </w:rPr>
              <w:t>1</w:t>
            </w:r>
            <w:r>
              <w:rPr>
                <w:rFonts w:ascii="Times New Roman" w:hAnsi="Times New Roman"/>
                <w:bCs/>
                <w:lang w:val="ru-RU"/>
              </w:rPr>
              <w:t>87</w:t>
            </w:r>
            <w:r w:rsidRPr="00447F1A">
              <w:rPr>
                <w:rFonts w:ascii="Times New Roman" w:hAnsi="Times New Roman"/>
                <w:bCs/>
                <w:lang w:val="ru-RU"/>
              </w:rPr>
              <w:t>.Не с глаголами</w:t>
            </w:r>
          </w:p>
        </w:tc>
        <w:tc>
          <w:tcPr>
            <w:tcW w:w="899" w:type="pct"/>
            <w:vMerge w:val="restart"/>
          </w:tcPr>
          <w:p w:rsidR="00B5773C" w:rsidRPr="00337E06" w:rsidRDefault="00B5773C" w:rsidP="0053542E">
            <w:pPr>
              <w:widowControl w:val="0"/>
              <w:tabs>
                <w:tab w:val="left" w:pos="370"/>
                <w:tab w:val="left" w:pos="4860"/>
                <w:tab w:val="left" w:pos="9180"/>
              </w:tabs>
              <w:rPr>
                <w:noProof/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Правописание гласных после шипящих и </w:t>
            </w:r>
            <w:r w:rsidRPr="00337E06">
              <w:rPr>
                <w:b/>
                <w:sz w:val="20"/>
                <w:szCs w:val="20"/>
                <w:shd w:val="clear" w:color="auto" w:fill="FFFFFF"/>
              </w:rPr>
              <w:t>ц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 глаголах. Орфографические правила, связанные со слитным и раздельным написанием слов. Слитное и раздельное написание</w:t>
            </w:r>
            <w:r w:rsidRPr="00337E0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не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и</w:t>
            </w:r>
            <w:r w:rsidRPr="00337E06">
              <w:rPr>
                <w:b/>
                <w:bCs/>
                <w:sz w:val="20"/>
                <w:szCs w:val="20"/>
                <w:shd w:val="clear" w:color="auto" w:fill="FFFFFF"/>
              </w:rPr>
              <w:t xml:space="preserve"> ни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со словами разных частей речи.</w:t>
            </w:r>
          </w:p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 w:val="restar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noProof/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 Формировать орфографическую. Освоить содержание изученных орфографических правил и алгоритмы их использования.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ind w:firstLine="280"/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>Соблюдать основные орфографические  нормы в письменной речи.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ind w:firstLine="280"/>
              <w:rPr>
                <w:sz w:val="20"/>
                <w:szCs w:val="20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Опираться на фонетический, </w:t>
            </w:r>
            <w:proofErr w:type="spellStart"/>
            <w:r w:rsidRPr="00337E06">
              <w:rPr>
                <w:sz w:val="20"/>
                <w:szCs w:val="20"/>
                <w:shd w:val="clear" w:color="auto" w:fill="FFFFFF"/>
              </w:rPr>
              <w:t>морфемно-словоо</w:t>
            </w:r>
            <w:proofErr w:type="gramStart"/>
            <w:r w:rsidRPr="00337E06">
              <w:rPr>
                <w:sz w:val="20"/>
                <w:szCs w:val="20"/>
                <w:shd w:val="clear" w:color="auto" w:fill="FFFFFF"/>
              </w:rPr>
              <w:t>б</w:t>
            </w:r>
            <w:proofErr w:type="spellEnd"/>
            <w:r w:rsidRPr="00337E06">
              <w:rPr>
                <w:sz w:val="20"/>
                <w:szCs w:val="20"/>
                <w:shd w:val="clear" w:color="auto" w:fill="FFFFFF"/>
              </w:rPr>
              <w:t>-</w:t>
            </w:r>
            <w:proofErr w:type="gramEnd"/>
            <w:r w:rsidRPr="00337E0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37E06">
              <w:rPr>
                <w:sz w:val="20"/>
                <w:szCs w:val="20"/>
                <w:shd w:val="clear" w:color="auto" w:fill="FFFFFF"/>
              </w:rPr>
              <w:t>разовательный</w:t>
            </w:r>
            <w:proofErr w:type="spellEnd"/>
            <w:r w:rsidRPr="00337E06">
              <w:rPr>
                <w:sz w:val="20"/>
                <w:szCs w:val="20"/>
                <w:shd w:val="clear" w:color="auto" w:fill="FFFFFF"/>
              </w:rPr>
              <w:t xml:space="preserve"> и морфологический анализ при выборе правильного написания слова; Использовать орфографические словари и справочники по правописанию для решения орфографических и пунктуационных проблем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05/05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85" w:type="pct"/>
            <w:vMerge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/>
                <w:bCs/>
                <w:i/>
                <w:lang w:val="ru-RU"/>
              </w:rPr>
            </w:pPr>
            <w:r w:rsidRPr="00447F1A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88</w:t>
            </w:r>
            <w:r w:rsidRPr="00447F1A">
              <w:rPr>
                <w:rFonts w:ascii="Times New Roman" w:hAnsi="Times New Roman"/>
                <w:lang w:val="ru-RU"/>
              </w:rPr>
              <w:t xml:space="preserve">.Гласные </w:t>
            </w:r>
            <w:r w:rsidRPr="00447F1A">
              <w:rPr>
                <w:rFonts w:ascii="Times New Roman" w:hAnsi="Times New Roman"/>
                <w:b/>
                <w:i/>
                <w:lang w:val="ru-RU"/>
              </w:rPr>
              <w:t>е</w:t>
            </w:r>
            <w:r w:rsidRPr="00447F1A">
              <w:rPr>
                <w:rFonts w:ascii="Times New Roman" w:hAnsi="Times New Roman"/>
                <w:lang w:val="ru-RU"/>
              </w:rPr>
              <w:t xml:space="preserve"> и </w:t>
            </w:r>
            <w:proofErr w:type="spellStart"/>
            <w:proofErr w:type="gramStart"/>
            <w:r w:rsidRPr="00447F1A">
              <w:rPr>
                <w:rFonts w:ascii="Times New Roman" w:hAnsi="Times New Roman"/>
                <w:b/>
                <w:i/>
                <w:lang w:val="ru-RU"/>
              </w:rPr>
              <w:t>и</w:t>
            </w:r>
            <w:proofErr w:type="spellEnd"/>
            <w:proofErr w:type="gramEnd"/>
            <w:r w:rsidRPr="00447F1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447F1A">
              <w:rPr>
                <w:rFonts w:ascii="Times New Roman" w:hAnsi="Times New Roman"/>
                <w:lang w:val="ru-RU"/>
              </w:rPr>
              <w:t>в корнях с чередованием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05/05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85" w:type="pct"/>
            <w:vMerge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447F1A">
              <w:rPr>
                <w:rFonts w:ascii="Times New Roman" w:hAnsi="Times New Roman"/>
                <w:bCs/>
                <w:lang w:val="ru-RU"/>
              </w:rPr>
              <w:t>1</w:t>
            </w:r>
            <w:r>
              <w:rPr>
                <w:rFonts w:ascii="Times New Roman" w:hAnsi="Times New Roman"/>
                <w:bCs/>
                <w:lang w:val="ru-RU"/>
              </w:rPr>
              <w:t xml:space="preserve">89 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Буква </w:t>
            </w:r>
            <w:r w:rsidRPr="00447F1A">
              <w:rPr>
                <w:rFonts w:ascii="Times New Roman" w:hAnsi="Times New Roman"/>
                <w:b/>
                <w:bCs/>
                <w:i/>
                <w:lang w:val="ru-RU"/>
              </w:rPr>
              <w:t xml:space="preserve">ь 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после шипящих в </w:t>
            </w:r>
            <w:proofErr w:type="spellStart"/>
            <w:r w:rsidRPr="00447F1A">
              <w:rPr>
                <w:rFonts w:ascii="Times New Roman" w:hAnsi="Times New Roman"/>
                <w:bCs/>
                <w:lang w:val="ru-RU"/>
              </w:rPr>
              <w:t>глаголах</w:t>
            </w:r>
            <w:proofErr w:type="gramStart"/>
            <w:r w:rsidRPr="00447F1A">
              <w:rPr>
                <w:rFonts w:ascii="Times New Roman" w:hAnsi="Times New Roman"/>
                <w:bCs/>
                <w:lang w:val="ru-RU"/>
              </w:rPr>
              <w:t>.С</w:t>
            </w:r>
            <w:proofErr w:type="gramEnd"/>
            <w:r w:rsidRPr="00447F1A">
              <w:rPr>
                <w:rFonts w:ascii="Times New Roman" w:hAnsi="Times New Roman"/>
                <w:bCs/>
                <w:lang w:val="ru-RU"/>
              </w:rPr>
              <w:t>уффиксы</w:t>
            </w:r>
            <w:proofErr w:type="spellEnd"/>
            <w:r w:rsidRPr="00447F1A">
              <w:rPr>
                <w:rFonts w:ascii="Times New Roman" w:hAnsi="Times New Roman"/>
                <w:bCs/>
                <w:lang w:val="ru-RU"/>
              </w:rPr>
              <w:t xml:space="preserve"> глаголов -</w:t>
            </w:r>
            <w:proofErr w:type="spellStart"/>
            <w:r w:rsidRPr="00447F1A">
              <w:rPr>
                <w:rFonts w:ascii="Times New Roman" w:hAnsi="Times New Roman"/>
                <w:b/>
                <w:bCs/>
                <w:lang w:val="ru-RU"/>
              </w:rPr>
              <w:t>ова</w:t>
            </w:r>
            <w:proofErr w:type="spellEnd"/>
            <w:r w:rsidRPr="00447F1A">
              <w:rPr>
                <w:rFonts w:ascii="Times New Roman" w:hAnsi="Times New Roman"/>
                <w:b/>
                <w:bCs/>
                <w:lang w:val="ru-RU"/>
              </w:rPr>
              <w:t>- (-</w:t>
            </w:r>
            <w:proofErr w:type="spellStart"/>
            <w:r w:rsidRPr="00447F1A">
              <w:rPr>
                <w:rFonts w:ascii="Times New Roman" w:hAnsi="Times New Roman"/>
                <w:b/>
                <w:bCs/>
                <w:lang w:val="ru-RU"/>
              </w:rPr>
              <w:t>ева</w:t>
            </w:r>
            <w:proofErr w:type="spellEnd"/>
            <w:r w:rsidRPr="00447F1A">
              <w:rPr>
                <w:rFonts w:ascii="Times New Roman" w:hAnsi="Times New Roman"/>
                <w:b/>
                <w:bCs/>
                <w:lang w:val="ru-RU"/>
              </w:rPr>
              <w:t>)-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 и -</w:t>
            </w:r>
            <w:r w:rsidRPr="00447F1A">
              <w:rPr>
                <w:rFonts w:ascii="Times New Roman" w:hAnsi="Times New Roman"/>
                <w:b/>
                <w:bCs/>
                <w:lang w:val="ru-RU"/>
              </w:rPr>
              <w:t>ива- (-</w:t>
            </w:r>
            <w:proofErr w:type="spellStart"/>
            <w:r w:rsidRPr="00447F1A">
              <w:rPr>
                <w:rFonts w:ascii="Times New Roman" w:hAnsi="Times New Roman"/>
                <w:b/>
                <w:bCs/>
                <w:lang w:val="ru-RU"/>
              </w:rPr>
              <w:t>ыва</w:t>
            </w:r>
            <w:proofErr w:type="spellEnd"/>
            <w:r w:rsidRPr="00447F1A">
              <w:rPr>
                <w:rFonts w:ascii="Times New Roman" w:hAnsi="Times New Roman"/>
                <w:b/>
                <w:bCs/>
                <w:lang w:val="ru-RU"/>
              </w:rPr>
              <w:t>-)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06/05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85" w:type="pct"/>
            <w:vMerge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 w:rsidRPr="00447F1A">
              <w:rPr>
                <w:rFonts w:ascii="Times New Roman" w:hAnsi="Times New Roman"/>
                <w:bCs/>
                <w:lang w:val="ru-RU"/>
              </w:rPr>
              <w:t>1</w:t>
            </w:r>
            <w:r>
              <w:rPr>
                <w:rFonts w:ascii="Times New Roman" w:hAnsi="Times New Roman"/>
                <w:bCs/>
                <w:lang w:val="ru-RU"/>
              </w:rPr>
              <w:t>90.К.р.№11 Промеж</w:t>
            </w:r>
            <w:proofErr w:type="gramStart"/>
            <w:r>
              <w:rPr>
                <w:rFonts w:ascii="Times New Roman" w:hAnsi="Times New Roman"/>
                <w:bCs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lang w:val="ru-RU"/>
              </w:rPr>
              <w:t>а</w:t>
            </w:r>
            <w:proofErr w:type="gramEnd"/>
            <w:r>
              <w:rPr>
                <w:rFonts w:ascii="Times New Roman" w:hAnsi="Times New Roman"/>
                <w:bCs/>
                <w:lang w:val="ru-RU"/>
              </w:rPr>
              <w:t>тт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>. Диктант по теме «Правописание глаголов»</w:t>
            </w:r>
          </w:p>
        </w:tc>
        <w:tc>
          <w:tcPr>
            <w:tcW w:w="89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диктант</w:t>
            </w: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33402B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402B">
              <w:rPr>
                <w:sz w:val="20"/>
                <w:szCs w:val="20"/>
                <w:lang w:eastAsia="ru-RU"/>
              </w:rPr>
              <w:t>10/05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19</w:t>
            </w:r>
            <w:r w:rsidRPr="00ED2473">
              <w:rPr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85" w:type="pct"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7E06">
              <w:rPr>
                <w:b/>
                <w:bCs/>
                <w:sz w:val="20"/>
                <w:szCs w:val="20"/>
              </w:rPr>
              <w:lastRenderedPageBreak/>
              <w:t xml:space="preserve">Текст </w:t>
            </w:r>
          </w:p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447F1A" w:rsidRDefault="00B5773C" w:rsidP="0053542E">
            <w:pPr>
              <w:pStyle w:val="a4"/>
              <w:shd w:val="clear" w:color="auto" w:fill="FFFFFF"/>
              <w:rPr>
                <w:rFonts w:ascii="Times New Roman" w:hAnsi="Times New Roman"/>
                <w:bCs/>
                <w:lang w:val="ru-RU"/>
              </w:rPr>
            </w:pPr>
            <w:r w:rsidRPr="00447F1A">
              <w:rPr>
                <w:rFonts w:ascii="Times New Roman" w:hAnsi="Times New Roman"/>
                <w:bCs/>
                <w:lang w:val="ru-RU"/>
              </w:rPr>
              <w:lastRenderedPageBreak/>
              <w:t>1</w:t>
            </w:r>
            <w:r>
              <w:rPr>
                <w:rFonts w:ascii="Times New Roman" w:hAnsi="Times New Roman"/>
                <w:bCs/>
                <w:lang w:val="ru-RU"/>
              </w:rPr>
              <w:t xml:space="preserve">91 </w:t>
            </w:r>
            <w:r w:rsidRPr="00447F1A">
              <w:rPr>
                <w:rFonts w:ascii="Times New Roman" w:hAnsi="Times New Roman"/>
                <w:bCs/>
                <w:lang w:val="ru-RU"/>
              </w:rPr>
              <w:t xml:space="preserve">Типы речи: </w:t>
            </w:r>
            <w:r w:rsidRPr="00447F1A">
              <w:rPr>
                <w:rFonts w:ascii="Times New Roman" w:hAnsi="Times New Roman"/>
                <w:bCs/>
                <w:lang w:val="ru-RU"/>
              </w:rPr>
              <w:lastRenderedPageBreak/>
              <w:t>описание состояния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Функционально-смысловые типы </w:t>
            </w:r>
            <w:r w:rsidRPr="00337E06">
              <w:rPr>
                <w:sz w:val="20"/>
                <w:szCs w:val="20"/>
                <w:shd w:val="clear" w:color="auto" w:fill="FFFFFF"/>
                <w:lang w:eastAsia="ru-RU"/>
              </w:rPr>
              <w:lastRenderedPageBreak/>
              <w:t>речи: описание (предмета, состояния), их основные особенности</w:t>
            </w: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  <w:r w:rsidRPr="00337E06">
              <w:rPr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Создавать собственные тексты с учетом требований к построению </w:t>
            </w:r>
            <w:r w:rsidRPr="00337E06">
              <w:rPr>
                <w:sz w:val="20"/>
                <w:szCs w:val="20"/>
                <w:shd w:val="clear" w:color="auto" w:fill="FFFFFF"/>
                <w:lang w:eastAsia="ru-RU"/>
              </w:rPr>
              <w:lastRenderedPageBreak/>
              <w:t>связного текста;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10/05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lastRenderedPageBreak/>
              <w:t>192</w:t>
            </w:r>
          </w:p>
        </w:tc>
        <w:tc>
          <w:tcPr>
            <w:tcW w:w="385" w:type="pct"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7E06">
              <w:rPr>
                <w:b/>
                <w:bCs/>
                <w:sz w:val="20"/>
                <w:szCs w:val="20"/>
              </w:rPr>
              <w:t>Язык и культура. Культура речи</w:t>
            </w: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337E06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92</w:t>
            </w:r>
            <w:r w:rsidRPr="00337E06">
              <w:rPr>
                <w:bCs/>
                <w:sz w:val="20"/>
                <w:szCs w:val="20"/>
              </w:rPr>
              <w:t>.Употребление глаголов в речи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widowControl w:val="0"/>
              <w:tabs>
                <w:tab w:val="left" w:pos="399"/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Основные нормы русского литературного языка: орфоэпические, лексические, грамматические, правописные. Варианты норм. Речевые ошибки. </w:t>
            </w:r>
          </w:p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</w:rPr>
              <w:t>Пр.: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Владеть основными нормами русского литературного языка, освоенными в процессе изучения русского языка в школе; соблюдать их в устных и письменных высказываниях различной коммуникативной направленности.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sz w:val="20"/>
                <w:szCs w:val="20"/>
                <w:shd w:val="clear" w:color="auto" w:fill="FFFFFF"/>
              </w:rPr>
              <w:t xml:space="preserve">Употреблять глаголы в соответствии с грамматическими и лексическими нормами. </w:t>
            </w:r>
          </w:p>
          <w:p w:rsidR="00B5773C" w:rsidRPr="00337E06" w:rsidRDefault="00B5773C" w:rsidP="0053542E">
            <w:pPr>
              <w:widowControl w:val="0"/>
              <w:tabs>
                <w:tab w:val="left" w:pos="4860"/>
                <w:tab w:val="left" w:pos="9180"/>
              </w:tabs>
              <w:rPr>
                <w:sz w:val="20"/>
                <w:szCs w:val="20"/>
                <w:shd w:val="clear" w:color="auto" w:fill="FFFFFF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</w:rPr>
              <w:t>Л.:</w:t>
            </w:r>
            <w:r w:rsidRPr="00337E06">
              <w:rPr>
                <w:sz w:val="20"/>
                <w:szCs w:val="20"/>
                <w:shd w:val="clear" w:color="auto" w:fill="FFFFFF"/>
              </w:rPr>
              <w:t xml:space="preserve"> Осознавать важность овладения лексическим богатством и разнообразием литературного русского языка для формирования собственной речевой культуры. </w:t>
            </w:r>
          </w:p>
          <w:p w:rsidR="00B5773C" w:rsidRDefault="00B5773C" w:rsidP="0053542E">
            <w:pPr>
              <w:pStyle w:val="a3"/>
              <w:rPr>
                <w:sz w:val="20"/>
                <w:szCs w:val="20"/>
                <w:shd w:val="clear" w:color="auto" w:fill="FFFFFF"/>
                <w:lang w:eastAsia="ru-RU"/>
              </w:rPr>
            </w:pPr>
            <w:r w:rsidRPr="00337E06">
              <w:rPr>
                <w:b/>
                <w:sz w:val="20"/>
                <w:szCs w:val="20"/>
                <w:shd w:val="clear" w:color="auto" w:fill="FFFFFF"/>
                <w:lang w:eastAsia="ru-RU"/>
              </w:rPr>
              <w:t>М./п.:</w:t>
            </w:r>
            <w:r w:rsidRPr="00337E06">
              <w:rPr>
                <w:sz w:val="20"/>
                <w:szCs w:val="20"/>
                <w:shd w:val="clear" w:color="auto" w:fill="FFFFFF"/>
                <w:lang w:eastAsia="ru-RU"/>
              </w:rPr>
              <w:t xml:space="preserve"> Использовать нормативные словари для получения информации о нормах современного русского литературного языка</w:t>
            </w:r>
          </w:p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11/05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</w:tcPr>
          <w:p w:rsidR="00B5773C" w:rsidRPr="00337E06" w:rsidRDefault="00B5773C" w:rsidP="0053542E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37E06">
              <w:rPr>
                <w:b/>
                <w:sz w:val="20"/>
                <w:szCs w:val="20"/>
              </w:rPr>
              <w:t xml:space="preserve">Повторение </w:t>
            </w: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bCs/>
                <w:sz w:val="20"/>
                <w:szCs w:val="20"/>
              </w:rPr>
            </w:pPr>
          </w:p>
        </w:tc>
        <w:tc>
          <w:tcPr>
            <w:tcW w:w="89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</w:tcPr>
          <w:p w:rsidR="00B5773C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 Обобщение материалов по теме «Глагол».</w:t>
            </w:r>
          </w:p>
          <w:p w:rsidR="00B5773C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 Знать общее значение, морфологические признаки и правописание глаголов.</w:t>
            </w:r>
          </w:p>
          <w:p w:rsidR="00B5773C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 Уметь пользоваться изученными правилами на практике.</w:t>
            </w:r>
          </w:p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 Морфологический разбор глаголов.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337E06"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" w:type="pct"/>
          </w:tcPr>
          <w:p w:rsidR="00B5773C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12/05</w:t>
            </w:r>
          </w:p>
          <w:p w:rsidR="00B5773C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12/05</w:t>
            </w:r>
          </w:p>
          <w:p w:rsidR="00B5773C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13/05</w:t>
            </w:r>
          </w:p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17/05</w:t>
            </w:r>
          </w:p>
        </w:tc>
      </w:tr>
      <w:tr w:rsidR="00B5773C" w:rsidRPr="00337E06" w:rsidTr="0053542E">
        <w:trPr>
          <w:trHeight w:val="630"/>
        </w:trPr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193-194</w:t>
            </w:r>
          </w:p>
        </w:tc>
        <w:tc>
          <w:tcPr>
            <w:tcW w:w="385" w:type="pct"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337E06" w:rsidRDefault="00B5773C" w:rsidP="0053542E">
            <w:pPr>
              <w:jc w:val="both"/>
              <w:rPr>
                <w:sz w:val="20"/>
                <w:szCs w:val="20"/>
              </w:rPr>
            </w:pPr>
            <w:r w:rsidRPr="00337E0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93-194 Итоговый тест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 w:val="restar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rFonts w:eastAsia="Times New Roman"/>
                <w:sz w:val="20"/>
                <w:szCs w:val="20"/>
                <w:lang w:eastAsia="ru-RU"/>
              </w:rPr>
              <w:t>Знать общее значение, морфологические признаки глагола, правописание глаголов. Морфологический разбор глаголов. Уметь пользоваться изученными правилами на практике.</w:t>
            </w:r>
          </w:p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rFonts w:eastAsia="Times New Roman"/>
                <w:sz w:val="20"/>
                <w:szCs w:val="20"/>
                <w:lang w:eastAsia="ru-RU"/>
              </w:rPr>
              <w:t xml:space="preserve">Знать орфограммы и </w:t>
            </w:r>
            <w:proofErr w:type="spellStart"/>
            <w:r w:rsidRPr="00337E06">
              <w:rPr>
                <w:rFonts w:eastAsia="Times New Roman"/>
                <w:sz w:val="20"/>
                <w:szCs w:val="20"/>
                <w:lang w:eastAsia="ru-RU"/>
              </w:rPr>
              <w:t>пунктограммы</w:t>
            </w:r>
            <w:proofErr w:type="spellEnd"/>
            <w:r w:rsidRPr="00337E06">
              <w:rPr>
                <w:rFonts w:eastAsia="Times New Roman"/>
                <w:sz w:val="20"/>
                <w:szCs w:val="20"/>
                <w:lang w:eastAsia="ru-RU"/>
              </w:rPr>
              <w:t xml:space="preserve"> за курс изучения русского  языка в 5 классе. Правильно писать слова и ставить знаки препинания в простых и сложных предложениях.</w:t>
            </w: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sz w:val="20"/>
                <w:szCs w:val="20"/>
                <w:lang w:eastAsia="ru-RU"/>
              </w:rPr>
              <w:t>ест</w:t>
            </w: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</w:tcPr>
          <w:p w:rsidR="00B5773C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17/05</w:t>
            </w:r>
          </w:p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18/05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85" w:type="pct"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sz w:val="20"/>
                <w:szCs w:val="20"/>
              </w:rPr>
            </w:pPr>
            <w:r w:rsidRPr="00337E0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95 </w:t>
            </w:r>
            <w:r w:rsidRPr="00337E06">
              <w:rPr>
                <w:sz w:val="20"/>
                <w:szCs w:val="20"/>
              </w:rPr>
              <w:t xml:space="preserve"> Комплексное повторение и систематизация </w:t>
            </w:r>
            <w:proofErr w:type="gramStart"/>
            <w:r w:rsidRPr="00337E06">
              <w:rPr>
                <w:sz w:val="20"/>
                <w:szCs w:val="20"/>
              </w:rPr>
              <w:t>изученного</w:t>
            </w:r>
            <w:proofErr w:type="gramEnd"/>
            <w:r w:rsidRPr="00337E06">
              <w:rPr>
                <w:sz w:val="20"/>
                <w:szCs w:val="20"/>
              </w:rPr>
              <w:t xml:space="preserve"> в 5 классе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19/05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 w:rsidRPr="00ED2473">
              <w:rPr>
                <w:b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85" w:type="pct"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sz w:val="20"/>
                <w:szCs w:val="20"/>
              </w:rPr>
            </w:pPr>
            <w:r w:rsidRPr="00337E0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96 </w:t>
            </w:r>
            <w:r w:rsidRPr="00337E06">
              <w:rPr>
                <w:sz w:val="20"/>
                <w:szCs w:val="20"/>
              </w:rPr>
              <w:t>.Контрольная итоговая работа (тестирование)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  <w:vMerge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 w:rsidRPr="00337E06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19/05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ED2473" w:rsidRDefault="00B5773C" w:rsidP="0053542E">
            <w:pPr>
              <w:pStyle w:val="a3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85" w:type="pct"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работы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pct"/>
          </w:tcPr>
          <w:p w:rsidR="00B5773C" w:rsidRPr="000B4397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20/05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A44382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19</w:t>
            </w:r>
            <w:r>
              <w:rPr>
                <w:sz w:val="20"/>
                <w:szCs w:val="20"/>
                <w:lang w:eastAsia="ru-RU"/>
              </w:rPr>
              <w:t>8-19</w:t>
            </w:r>
            <w:r>
              <w:rPr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85" w:type="pct"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7E06"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641" w:type="pct"/>
          </w:tcPr>
          <w:p w:rsidR="00B5773C" w:rsidRDefault="00B5773C" w:rsidP="0053542E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</w:p>
          <w:p w:rsidR="00B5773C" w:rsidRPr="00984719" w:rsidRDefault="00B5773C" w:rsidP="00535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часы</w:t>
            </w:r>
          </w:p>
        </w:tc>
        <w:tc>
          <w:tcPr>
            <w:tcW w:w="89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</w:tcPr>
          <w:p w:rsidR="00B5773C" w:rsidRPr="00984719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pct"/>
          </w:tcPr>
          <w:p w:rsidR="00B5773C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24/05</w:t>
            </w:r>
          </w:p>
          <w:p w:rsidR="00B5773C" w:rsidRPr="00984719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24/05</w:t>
            </w:r>
          </w:p>
        </w:tc>
      </w:tr>
      <w:tr w:rsidR="00B5773C" w:rsidRPr="00337E06" w:rsidTr="0053542E">
        <w:tc>
          <w:tcPr>
            <w:tcW w:w="205" w:type="pct"/>
          </w:tcPr>
          <w:p w:rsidR="00B5773C" w:rsidRPr="002C0E95" w:rsidRDefault="00B5773C" w:rsidP="0053542E">
            <w:pPr>
              <w:pStyle w:val="a3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385" w:type="pct"/>
          </w:tcPr>
          <w:p w:rsidR="00B5773C" w:rsidRPr="00337E06" w:rsidRDefault="00B5773C" w:rsidP="0053542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1" w:type="pct"/>
          </w:tcPr>
          <w:p w:rsidR="00B5773C" w:rsidRPr="00337E06" w:rsidRDefault="00B5773C" w:rsidP="0053542E">
            <w:pPr>
              <w:shd w:val="clear" w:color="auto" w:fill="FFFFFF"/>
              <w:rPr>
                <w:color w:val="FF0000"/>
                <w:sz w:val="20"/>
                <w:szCs w:val="20"/>
              </w:rPr>
            </w:pPr>
          </w:p>
        </w:tc>
        <w:tc>
          <w:tcPr>
            <w:tcW w:w="89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9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</w:tcPr>
          <w:p w:rsidR="00B5773C" w:rsidRPr="00337E06" w:rsidRDefault="00B5773C" w:rsidP="0053542E">
            <w:pPr>
              <w:pStyle w:val="a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</w:tcPr>
          <w:p w:rsidR="00B5773C" w:rsidRPr="00337E06" w:rsidRDefault="00B5773C" w:rsidP="0053542E">
            <w:pPr>
              <w:pStyle w:val="a3"/>
              <w:rPr>
                <w:sz w:val="20"/>
                <w:szCs w:val="20"/>
                <w:lang w:eastAsia="ru-RU"/>
              </w:rPr>
            </w:pPr>
          </w:p>
        </w:tc>
      </w:tr>
    </w:tbl>
    <w:p w:rsidR="00B5773C" w:rsidRDefault="00B5773C" w:rsidP="00B5773C">
      <w:pPr>
        <w:rPr>
          <w:sz w:val="20"/>
          <w:szCs w:val="20"/>
        </w:rPr>
      </w:pPr>
    </w:p>
    <w:p w:rsidR="00A712A5" w:rsidRDefault="00A712A5">
      <w:bookmarkStart w:id="0" w:name="_GoBack"/>
      <w:bookmarkEnd w:id="0"/>
    </w:p>
    <w:sectPr w:rsidR="00A71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8F0"/>
    <w:rsid w:val="00A712A5"/>
    <w:rsid w:val="00AC78F0"/>
    <w:rsid w:val="00B5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73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Plain Text"/>
    <w:basedOn w:val="a"/>
    <w:link w:val="a5"/>
    <w:uiPriority w:val="99"/>
    <w:rsid w:val="00B5773C"/>
    <w:rPr>
      <w:rFonts w:ascii="Courier New" w:eastAsia="MS Mincho" w:hAnsi="Courier New"/>
      <w:sz w:val="20"/>
      <w:szCs w:val="20"/>
      <w:lang w:val="x-none" w:eastAsia="ja-JP"/>
    </w:rPr>
  </w:style>
  <w:style w:type="character" w:customStyle="1" w:styleId="a5">
    <w:name w:val="Текст Знак"/>
    <w:basedOn w:val="a0"/>
    <w:link w:val="a4"/>
    <w:uiPriority w:val="99"/>
    <w:rsid w:val="00B5773C"/>
    <w:rPr>
      <w:rFonts w:ascii="Courier New" w:eastAsia="MS Mincho" w:hAnsi="Courier New" w:cs="Times New Roman"/>
      <w:sz w:val="20"/>
      <w:szCs w:val="20"/>
      <w:lang w:val="x-non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73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Plain Text"/>
    <w:basedOn w:val="a"/>
    <w:link w:val="a5"/>
    <w:uiPriority w:val="99"/>
    <w:rsid w:val="00B5773C"/>
    <w:rPr>
      <w:rFonts w:ascii="Courier New" w:eastAsia="MS Mincho" w:hAnsi="Courier New"/>
      <w:sz w:val="20"/>
      <w:szCs w:val="20"/>
      <w:lang w:val="x-none" w:eastAsia="ja-JP"/>
    </w:rPr>
  </w:style>
  <w:style w:type="character" w:customStyle="1" w:styleId="a5">
    <w:name w:val="Текст Знак"/>
    <w:basedOn w:val="a0"/>
    <w:link w:val="a4"/>
    <w:uiPriority w:val="99"/>
    <w:rsid w:val="00B5773C"/>
    <w:rPr>
      <w:rFonts w:ascii="Courier New" w:eastAsia="MS Mincho" w:hAnsi="Courier New" w:cs="Times New Roman"/>
      <w:sz w:val="20"/>
      <w:szCs w:val="20"/>
      <w:lang w:val="x-non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1111</Words>
  <Characters>6335</Characters>
  <Application>Microsoft Office Word</Application>
  <DocSecurity>0</DocSecurity>
  <Lines>52</Lines>
  <Paragraphs>14</Paragraphs>
  <ScaleCrop>false</ScaleCrop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2016-03-02T11:54:00Z</dcterms:created>
  <dcterms:modified xsi:type="dcterms:W3CDTF">2016-03-02T11:54:00Z</dcterms:modified>
</cp:coreProperties>
</file>